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5892" w14:textId="3ED12789" w:rsidR="00437594" w:rsidRDefault="00AD12BF" w:rsidP="00AD12BF">
      <w:r>
        <w:tab/>
      </w:r>
      <w:r>
        <w:tab/>
      </w:r>
      <w:r>
        <w:tab/>
      </w:r>
      <w:r>
        <w:tab/>
      </w:r>
    </w:p>
    <w:p w14:paraId="41A137D7" w14:textId="77777777" w:rsidR="00AD12BF" w:rsidRDefault="00AD12BF" w:rsidP="00AD12BF"/>
    <w:p w14:paraId="42FA5DEE" w14:textId="77777777" w:rsidR="00AD12BF" w:rsidRPr="0028696A" w:rsidRDefault="00AD12BF" w:rsidP="00AD12BF">
      <w:pPr>
        <w:rPr>
          <w:rFonts w:ascii="Calibri" w:hAnsi="Calibri" w:cs="Calibri"/>
        </w:rPr>
      </w:pPr>
    </w:p>
    <w:p w14:paraId="7D982B25" w14:textId="589D3A41" w:rsidR="00AD12BF" w:rsidRPr="0028696A" w:rsidRDefault="00AD12BF" w:rsidP="00AD12BF">
      <w:pPr>
        <w:rPr>
          <w:rFonts w:ascii="Calibri" w:hAnsi="Calibri" w:cs="Calibri"/>
        </w:rPr>
      </w:pP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r>
      <w:r w:rsidRPr="0028696A">
        <w:rPr>
          <w:rFonts w:ascii="Calibri" w:hAnsi="Calibri" w:cs="Calibri"/>
        </w:rPr>
        <w:tab/>
        <w:t xml:space="preserve">Warszawa, </w:t>
      </w:r>
      <w:r w:rsidR="009329D9">
        <w:rPr>
          <w:rFonts w:ascii="Calibri" w:hAnsi="Calibri" w:cs="Calibri"/>
        </w:rPr>
        <w:t>01</w:t>
      </w:r>
      <w:r w:rsidR="002364B1">
        <w:rPr>
          <w:rFonts w:ascii="Calibri" w:hAnsi="Calibri" w:cs="Calibri"/>
        </w:rPr>
        <w:t>.0</w:t>
      </w:r>
      <w:r w:rsidR="009329D9">
        <w:rPr>
          <w:rFonts w:ascii="Calibri" w:hAnsi="Calibri" w:cs="Calibri"/>
        </w:rPr>
        <w:t>6</w:t>
      </w:r>
      <w:r w:rsidRPr="0028696A">
        <w:rPr>
          <w:rFonts w:ascii="Calibri" w:hAnsi="Calibri" w:cs="Calibri"/>
        </w:rPr>
        <w:t>.202</w:t>
      </w:r>
      <w:r w:rsidR="002364B1">
        <w:rPr>
          <w:rFonts w:ascii="Calibri" w:hAnsi="Calibri" w:cs="Calibri"/>
        </w:rPr>
        <w:t>6</w:t>
      </w:r>
      <w:r w:rsidRPr="0028696A">
        <w:rPr>
          <w:rFonts w:ascii="Calibri" w:hAnsi="Calibri" w:cs="Calibri"/>
        </w:rPr>
        <w:t xml:space="preserve"> r.</w:t>
      </w:r>
    </w:p>
    <w:p w14:paraId="6CA54873" w14:textId="77777777" w:rsidR="00AD12BF" w:rsidRPr="0028696A" w:rsidRDefault="00AD12BF" w:rsidP="00AD12BF">
      <w:pPr>
        <w:rPr>
          <w:rFonts w:ascii="Calibri" w:hAnsi="Calibri" w:cs="Calibri"/>
        </w:rPr>
      </w:pPr>
    </w:p>
    <w:p w14:paraId="7E7E5EAF" w14:textId="77777777" w:rsidR="00AD12BF" w:rsidRPr="0028696A" w:rsidRDefault="00AD12BF" w:rsidP="00AD12BF">
      <w:pPr>
        <w:rPr>
          <w:rFonts w:ascii="Calibri" w:hAnsi="Calibri" w:cs="Calibri"/>
        </w:rPr>
      </w:pPr>
    </w:p>
    <w:p w14:paraId="0A613CE7" w14:textId="5C6F7814" w:rsidR="00AD12BF" w:rsidRPr="0028696A" w:rsidRDefault="00AD12BF" w:rsidP="00AD12BF">
      <w:pPr>
        <w:jc w:val="center"/>
        <w:rPr>
          <w:rFonts w:ascii="Calibri" w:hAnsi="Calibri" w:cs="Calibri"/>
          <w:b/>
          <w:bCs/>
        </w:rPr>
      </w:pPr>
      <w:r w:rsidRPr="0028696A">
        <w:rPr>
          <w:rFonts w:ascii="Calibri" w:hAnsi="Calibri" w:cs="Calibri"/>
          <w:b/>
          <w:bCs/>
        </w:rPr>
        <w:t>Zapytanie ofertowe</w:t>
      </w:r>
      <w:r w:rsidR="008953FF">
        <w:rPr>
          <w:rFonts w:ascii="Calibri" w:hAnsi="Calibri" w:cs="Calibri"/>
          <w:b/>
          <w:bCs/>
        </w:rPr>
        <w:t xml:space="preserve"> nr 050/EZ/2026</w:t>
      </w:r>
    </w:p>
    <w:p w14:paraId="33B1F0FB" w14:textId="77777777" w:rsidR="00AD12BF" w:rsidRPr="0028696A" w:rsidRDefault="00AD12BF" w:rsidP="00AD12BF">
      <w:pPr>
        <w:jc w:val="center"/>
        <w:rPr>
          <w:rFonts w:ascii="Calibri" w:hAnsi="Calibri" w:cs="Calibri"/>
          <w:b/>
          <w:bCs/>
        </w:rPr>
      </w:pPr>
    </w:p>
    <w:p w14:paraId="7C630056" w14:textId="3D448A7A" w:rsidR="00AD12BF" w:rsidRPr="0028696A" w:rsidRDefault="00AD12BF" w:rsidP="00AD12BF">
      <w:pPr>
        <w:rPr>
          <w:rFonts w:ascii="Calibri" w:hAnsi="Calibri" w:cs="Calibri"/>
        </w:rPr>
      </w:pPr>
      <w:r w:rsidRPr="0028696A">
        <w:rPr>
          <w:rFonts w:ascii="Calibri" w:hAnsi="Calibri" w:cs="Calibri"/>
        </w:rPr>
        <w:t>na świadczenie usługi przeprowadzenia audytu projektu badawczego Mine.io — HORIZON-CL4-2022-RESILIENCE-01-06, współfinansowanego przez European Health and Digital Executive Agency, Grant managed through EU Funding &amp; Tenders Portal: Yes (eGrants)</w:t>
      </w:r>
      <w:r w:rsidR="007A0C2A">
        <w:rPr>
          <w:rFonts w:ascii="Calibri" w:hAnsi="Calibri" w:cs="Calibri"/>
        </w:rPr>
        <w:t xml:space="preserve"> w części dotyczącej Zamawiajacego</w:t>
      </w:r>
      <w:r w:rsidRPr="0028696A">
        <w:rPr>
          <w:rFonts w:ascii="Calibri" w:hAnsi="Calibri" w:cs="Calibri"/>
        </w:rPr>
        <w:t>, wraz ze świadectwem kontroli sprawozdań finansowych (Certificate on Financial Statements),</w:t>
      </w:r>
    </w:p>
    <w:p w14:paraId="760856FE" w14:textId="77777777" w:rsidR="00AD12BF" w:rsidRPr="0028696A" w:rsidRDefault="00AD12BF">
      <w:pPr>
        <w:rPr>
          <w:rFonts w:ascii="Calibri" w:hAnsi="Calibri" w:cs="Calibri"/>
        </w:rPr>
      </w:pPr>
    </w:p>
    <w:p w14:paraId="047DB036" w14:textId="77777777" w:rsidR="00AD12BF" w:rsidRPr="0028696A" w:rsidRDefault="00AD12BF">
      <w:pPr>
        <w:rPr>
          <w:rFonts w:ascii="Calibri" w:hAnsi="Calibri" w:cs="Calibri"/>
        </w:rPr>
      </w:pPr>
    </w:p>
    <w:p w14:paraId="2BC67DB7" w14:textId="321A3D3E" w:rsidR="00AD12BF" w:rsidRPr="00B16819" w:rsidRDefault="00AD12BF">
      <w:pPr>
        <w:rPr>
          <w:rFonts w:ascii="Calibri" w:hAnsi="Calibri" w:cs="Calibri"/>
          <w:b/>
          <w:bCs/>
        </w:rPr>
      </w:pPr>
      <w:r w:rsidRPr="00B16819">
        <w:rPr>
          <w:rFonts w:ascii="Calibri" w:hAnsi="Calibri" w:cs="Calibri"/>
          <w:b/>
          <w:bCs/>
        </w:rPr>
        <w:t xml:space="preserve">1.ZAMAWIAJĄCY </w:t>
      </w:r>
    </w:p>
    <w:p w14:paraId="23484EE8" w14:textId="77777777" w:rsidR="0028696A" w:rsidRPr="0028696A" w:rsidRDefault="0028696A">
      <w:pPr>
        <w:rPr>
          <w:rFonts w:ascii="Calibri" w:hAnsi="Calibri" w:cs="Calibri"/>
        </w:rPr>
      </w:pPr>
    </w:p>
    <w:p w14:paraId="50AC4348" w14:textId="1795BB20" w:rsidR="0028696A" w:rsidRPr="0028696A" w:rsidRDefault="0028696A">
      <w:pPr>
        <w:rPr>
          <w:rFonts w:ascii="Calibri" w:hAnsi="Calibri" w:cs="Calibri"/>
          <w:b/>
          <w:bCs/>
        </w:rPr>
      </w:pPr>
      <w:r w:rsidRPr="0028696A">
        <w:rPr>
          <w:rFonts w:ascii="Calibri" w:hAnsi="Calibri" w:cs="Calibri"/>
          <w:b/>
          <w:bCs/>
        </w:rPr>
        <w:t>Sieć Badawcza Łukasiewicz - Instytut Tele- i Radiotechniczny</w:t>
      </w:r>
    </w:p>
    <w:p w14:paraId="1F23BEC4" w14:textId="7D94EB2D" w:rsidR="0028696A" w:rsidRDefault="0028696A" w:rsidP="0028696A">
      <w:pPr>
        <w:rPr>
          <w:rFonts w:ascii="Calibri" w:hAnsi="Calibri" w:cs="Calibri"/>
          <w:b/>
          <w:bCs/>
        </w:rPr>
      </w:pPr>
      <w:r w:rsidRPr="0028696A">
        <w:rPr>
          <w:rFonts w:ascii="Calibri" w:hAnsi="Calibri" w:cs="Calibri"/>
          <w:b/>
          <w:bCs/>
        </w:rPr>
        <w:t>ul. Ratuszowa 11, 03-450 Warszawa</w:t>
      </w:r>
    </w:p>
    <w:p w14:paraId="67D68926" w14:textId="77777777" w:rsidR="0028696A" w:rsidRPr="0028696A" w:rsidRDefault="0028696A" w:rsidP="0028696A">
      <w:pPr>
        <w:rPr>
          <w:rFonts w:ascii="Calibri" w:hAnsi="Calibri" w:cs="Calibri"/>
          <w:b/>
          <w:bCs/>
        </w:rPr>
      </w:pPr>
    </w:p>
    <w:p w14:paraId="391F0655" w14:textId="77777777" w:rsidR="0028696A" w:rsidRPr="0028696A" w:rsidRDefault="0028696A" w:rsidP="0028696A">
      <w:pPr>
        <w:rPr>
          <w:rFonts w:ascii="Calibri" w:hAnsi="Calibri" w:cs="Calibri"/>
        </w:rPr>
      </w:pPr>
      <w:r w:rsidRPr="0028696A">
        <w:rPr>
          <w:rFonts w:ascii="Calibri" w:hAnsi="Calibri" w:cs="Calibri"/>
        </w:rPr>
        <w:t>NIP: 525 000 88 50</w:t>
      </w:r>
    </w:p>
    <w:p w14:paraId="31239097" w14:textId="77777777" w:rsidR="0028696A" w:rsidRPr="009B1773" w:rsidRDefault="0028696A" w:rsidP="0028696A">
      <w:pPr>
        <w:rPr>
          <w:rFonts w:ascii="Calibri" w:hAnsi="Calibri" w:cs="Calibri"/>
        </w:rPr>
      </w:pPr>
      <w:r w:rsidRPr="009B1773">
        <w:rPr>
          <w:rFonts w:ascii="Calibri" w:hAnsi="Calibri" w:cs="Calibri"/>
        </w:rPr>
        <w:t>REGON: 000039309</w:t>
      </w:r>
    </w:p>
    <w:p w14:paraId="41494C3F" w14:textId="3C6ED0FD" w:rsidR="0028696A" w:rsidRDefault="0028696A" w:rsidP="0028696A">
      <w:pPr>
        <w:rPr>
          <w:rFonts w:ascii="Calibri" w:hAnsi="Calibri" w:cs="Calibri"/>
          <w:lang w:val="it-IT"/>
        </w:rPr>
      </w:pPr>
      <w:r w:rsidRPr="0028696A">
        <w:rPr>
          <w:rFonts w:ascii="Calibri" w:hAnsi="Calibri" w:cs="Calibri"/>
          <w:lang w:val="it-IT"/>
        </w:rPr>
        <w:t>KRS: 0000851799</w:t>
      </w:r>
    </w:p>
    <w:p w14:paraId="1A2B2949" w14:textId="77777777" w:rsidR="0028696A" w:rsidRPr="0028696A" w:rsidRDefault="0028696A" w:rsidP="0028696A">
      <w:pPr>
        <w:rPr>
          <w:rFonts w:ascii="Calibri" w:hAnsi="Calibri" w:cs="Calibri"/>
          <w:lang w:val="it-IT"/>
        </w:rPr>
      </w:pPr>
      <w:r w:rsidRPr="0028696A">
        <w:rPr>
          <w:rFonts w:ascii="Calibri" w:hAnsi="Calibri" w:cs="Calibri"/>
          <w:lang w:val="it-IT"/>
        </w:rPr>
        <w:t>tel. centrala: +48 22 619 22 41</w:t>
      </w:r>
    </w:p>
    <w:p w14:paraId="48853C09" w14:textId="5959128B" w:rsidR="0028696A" w:rsidRDefault="0028696A" w:rsidP="0028696A">
      <w:pPr>
        <w:rPr>
          <w:rFonts w:ascii="Calibri" w:hAnsi="Calibri" w:cs="Calibri"/>
          <w:lang w:val="it-IT"/>
        </w:rPr>
      </w:pPr>
      <w:r w:rsidRPr="0028696A">
        <w:rPr>
          <w:rFonts w:ascii="Calibri" w:hAnsi="Calibri" w:cs="Calibri"/>
          <w:lang w:val="it-IT"/>
        </w:rPr>
        <w:t xml:space="preserve">e-mail: </w:t>
      </w:r>
      <w:hyperlink r:id="rId8" w:history="1">
        <w:r w:rsidRPr="00572DFE">
          <w:rPr>
            <w:rStyle w:val="Hipercze"/>
            <w:rFonts w:ascii="Calibri" w:hAnsi="Calibri" w:cs="Calibri"/>
            <w:lang w:val="it-IT"/>
          </w:rPr>
          <w:t>itr@itr.lukasiewicz.gov.pl</w:t>
        </w:r>
      </w:hyperlink>
    </w:p>
    <w:p w14:paraId="28CFD0BD" w14:textId="77777777" w:rsidR="0028696A" w:rsidRDefault="0028696A" w:rsidP="0028696A">
      <w:pPr>
        <w:rPr>
          <w:rFonts w:ascii="Calibri" w:hAnsi="Calibri" w:cs="Calibri"/>
          <w:lang w:val="it-IT"/>
        </w:rPr>
      </w:pPr>
    </w:p>
    <w:p w14:paraId="741D2C96" w14:textId="77777777" w:rsidR="0028696A" w:rsidRPr="0028696A" w:rsidRDefault="0028696A" w:rsidP="0028696A">
      <w:pPr>
        <w:rPr>
          <w:rFonts w:ascii="Calibri" w:hAnsi="Calibri" w:cs="Calibri"/>
          <w:b/>
          <w:bCs/>
        </w:rPr>
      </w:pPr>
      <w:r w:rsidRPr="0028696A">
        <w:rPr>
          <w:rFonts w:ascii="Calibri" w:hAnsi="Calibri" w:cs="Calibri"/>
          <w:b/>
          <w:bCs/>
        </w:rPr>
        <w:t>2. ZAKRES ZAMÓWIENIA</w:t>
      </w:r>
    </w:p>
    <w:p w14:paraId="58F9F7FA" w14:textId="1E445B20" w:rsidR="0028696A" w:rsidRDefault="0028696A" w:rsidP="0028696A">
      <w:pPr>
        <w:rPr>
          <w:rFonts w:ascii="Calibri" w:hAnsi="Calibri" w:cs="Calibri"/>
        </w:rPr>
      </w:pPr>
      <w:r w:rsidRPr="0028696A">
        <w:rPr>
          <w:rFonts w:ascii="Calibri" w:hAnsi="Calibri" w:cs="Calibri"/>
        </w:rPr>
        <w:t xml:space="preserve">Przedmiotem zamówienia jest przeprowadzenie audytu zewnętrznego projektu badawczego zgodnie z opisem przedmiotu zamówienia znajdującym się w </w:t>
      </w:r>
      <w:r w:rsidRPr="00352CF3">
        <w:rPr>
          <w:rFonts w:ascii="Calibri" w:hAnsi="Calibri" w:cs="Calibri"/>
        </w:rPr>
        <w:t>załączniku n</w:t>
      </w:r>
      <w:r w:rsidRPr="0028696A">
        <w:rPr>
          <w:rFonts w:ascii="Calibri" w:hAnsi="Calibri" w:cs="Calibri"/>
        </w:rPr>
        <w:t>r 1 do niniejszego zapytania ofertowego.</w:t>
      </w:r>
    </w:p>
    <w:p w14:paraId="6FB8FB90" w14:textId="77777777" w:rsidR="0028696A" w:rsidRDefault="0028696A" w:rsidP="0028696A">
      <w:pPr>
        <w:rPr>
          <w:rFonts w:ascii="Calibri" w:hAnsi="Calibri" w:cs="Calibri"/>
        </w:rPr>
      </w:pPr>
    </w:p>
    <w:p w14:paraId="17DB2307" w14:textId="77777777" w:rsidR="0028696A" w:rsidRPr="0028696A" w:rsidRDefault="0028696A" w:rsidP="0028696A">
      <w:pPr>
        <w:rPr>
          <w:rFonts w:ascii="Calibri" w:hAnsi="Calibri" w:cs="Calibri"/>
          <w:b/>
          <w:bCs/>
        </w:rPr>
      </w:pPr>
      <w:r w:rsidRPr="0028696A">
        <w:rPr>
          <w:rFonts w:ascii="Calibri" w:hAnsi="Calibri" w:cs="Calibri"/>
          <w:b/>
          <w:bCs/>
        </w:rPr>
        <w:t>3. TERMIN REALIZACJI ZAMÓWIENIA:</w:t>
      </w:r>
    </w:p>
    <w:p w14:paraId="4CDB78D1" w14:textId="2E9954DE" w:rsidR="0028696A" w:rsidRDefault="0028696A" w:rsidP="0028696A">
      <w:pPr>
        <w:rPr>
          <w:rFonts w:ascii="Calibri" w:hAnsi="Calibri" w:cs="Calibri"/>
        </w:rPr>
      </w:pPr>
      <w:r w:rsidRPr="0028696A">
        <w:rPr>
          <w:rFonts w:ascii="Calibri" w:hAnsi="Calibri" w:cs="Calibri"/>
        </w:rPr>
        <w:t>Wykonawca przeprowadzi audyt w terminie 30 dni od dnia przystąpienia do przeprowadzenia audytu</w:t>
      </w:r>
      <w:r w:rsidR="00796FC3">
        <w:rPr>
          <w:rFonts w:ascii="Calibri" w:hAnsi="Calibri" w:cs="Calibri"/>
        </w:rPr>
        <w:t xml:space="preserve"> uzgodnionego z Zamawiającym po podpisaniu umowy </w:t>
      </w:r>
      <w:r w:rsidR="00D467A7">
        <w:rPr>
          <w:rFonts w:ascii="Calibri" w:hAnsi="Calibri" w:cs="Calibri"/>
        </w:rPr>
        <w:t>jednak nie później niż do dnia 3</w:t>
      </w:r>
      <w:r w:rsidR="002364B1">
        <w:rPr>
          <w:rFonts w:ascii="Calibri" w:hAnsi="Calibri" w:cs="Calibri"/>
        </w:rPr>
        <w:t>1</w:t>
      </w:r>
      <w:r w:rsidR="00D467A7">
        <w:rPr>
          <w:rFonts w:ascii="Calibri" w:hAnsi="Calibri" w:cs="Calibri"/>
        </w:rPr>
        <w:t xml:space="preserve"> </w:t>
      </w:r>
      <w:r w:rsidR="002364B1">
        <w:rPr>
          <w:rFonts w:ascii="Calibri" w:hAnsi="Calibri" w:cs="Calibri"/>
        </w:rPr>
        <w:t xml:space="preserve">lipca </w:t>
      </w:r>
      <w:r w:rsidR="00D467A7">
        <w:rPr>
          <w:rFonts w:ascii="Calibri" w:hAnsi="Calibri" w:cs="Calibri"/>
        </w:rPr>
        <w:t>202</w:t>
      </w:r>
      <w:r w:rsidR="002364B1">
        <w:rPr>
          <w:rFonts w:ascii="Calibri" w:hAnsi="Calibri" w:cs="Calibri"/>
        </w:rPr>
        <w:t>6</w:t>
      </w:r>
      <w:r w:rsidR="00D467A7">
        <w:rPr>
          <w:rFonts w:ascii="Calibri" w:hAnsi="Calibri" w:cs="Calibri"/>
        </w:rPr>
        <w:t xml:space="preserve"> roku. P</w:t>
      </w:r>
      <w:r w:rsidR="00796FC3">
        <w:rPr>
          <w:rFonts w:ascii="Calibri" w:hAnsi="Calibri" w:cs="Calibri"/>
        </w:rPr>
        <w:t xml:space="preserve">referowany termin przystąpienia do audytu to 2 dni </w:t>
      </w:r>
      <w:r w:rsidR="007F6973">
        <w:rPr>
          <w:rFonts w:ascii="Calibri" w:hAnsi="Calibri" w:cs="Calibri"/>
        </w:rPr>
        <w:t>od</w:t>
      </w:r>
      <w:r w:rsidR="00796FC3">
        <w:rPr>
          <w:rFonts w:ascii="Calibri" w:hAnsi="Calibri" w:cs="Calibri"/>
        </w:rPr>
        <w:t xml:space="preserve"> podpisani</w:t>
      </w:r>
      <w:r w:rsidR="007F6973">
        <w:rPr>
          <w:rFonts w:ascii="Calibri" w:hAnsi="Calibri" w:cs="Calibri"/>
        </w:rPr>
        <w:t>a</w:t>
      </w:r>
      <w:r w:rsidR="00796FC3">
        <w:rPr>
          <w:rFonts w:ascii="Calibri" w:hAnsi="Calibri" w:cs="Calibri"/>
        </w:rPr>
        <w:t xml:space="preserve"> </w:t>
      </w:r>
      <w:r w:rsidR="007F6973">
        <w:rPr>
          <w:rFonts w:ascii="Calibri" w:hAnsi="Calibri" w:cs="Calibri"/>
        </w:rPr>
        <w:t>U</w:t>
      </w:r>
      <w:r w:rsidR="00796FC3">
        <w:rPr>
          <w:rFonts w:ascii="Calibri" w:hAnsi="Calibri" w:cs="Calibri"/>
        </w:rPr>
        <w:t>mowy.</w:t>
      </w:r>
      <w:r w:rsidR="00D467A7">
        <w:rPr>
          <w:rFonts w:ascii="Calibri" w:hAnsi="Calibri" w:cs="Calibri"/>
        </w:rPr>
        <w:t xml:space="preserve"> </w:t>
      </w:r>
    </w:p>
    <w:p w14:paraId="6825B5B0" w14:textId="1521E2FE" w:rsidR="00D467A7" w:rsidRDefault="00D467A7" w:rsidP="0028696A">
      <w:pPr>
        <w:rPr>
          <w:rFonts w:ascii="Calibri" w:hAnsi="Calibri" w:cs="Calibri"/>
        </w:rPr>
      </w:pPr>
      <w:r>
        <w:rPr>
          <w:rFonts w:ascii="Calibri" w:hAnsi="Calibri" w:cs="Calibri"/>
        </w:rPr>
        <w:t xml:space="preserve">Zamawiający </w:t>
      </w:r>
      <w:r w:rsidR="001A6D7C">
        <w:rPr>
          <w:rFonts w:ascii="Calibri" w:hAnsi="Calibri" w:cs="Calibri"/>
        </w:rPr>
        <w:t xml:space="preserve">w uzgodnieniu z </w:t>
      </w:r>
      <w:r w:rsidR="00352CF3">
        <w:rPr>
          <w:rFonts w:ascii="Calibri" w:hAnsi="Calibri" w:cs="Calibri"/>
        </w:rPr>
        <w:t>W</w:t>
      </w:r>
      <w:r w:rsidR="001A6D7C">
        <w:rPr>
          <w:rFonts w:ascii="Calibri" w:hAnsi="Calibri" w:cs="Calibri"/>
        </w:rPr>
        <w:t>ykonawc</w:t>
      </w:r>
      <w:r w:rsidR="00352CF3">
        <w:rPr>
          <w:rFonts w:ascii="Calibri" w:hAnsi="Calibri" w:cs="Calibri"/>
        </w:rPr>
        <w:t>ą</w:t>
      </w:r>
      <w:r w:rsidR="001A6D7C">
        <w:rPr>
          <w:rFonts w:ascii="Calibri" w:hAnsi="Calibri" w:cs="Calibri"/>
        </w:rPr>
        <w:t xml:space="preserve"> </w:t>
      </w:r>
      <w:r>
        <w:rPr>
          <w:rFonts w:ascii="Calibri" w:hAnsi="Calibri" w:cs="Calibri"/>
        </w:rPr>
        <w:t xml:space="preserve">może zmienić termin </w:t>
      </w:r>
      <w:r w:rsidR="002364B1">
        <w:rPr>
          <w:rFonts w:ascii="Calibri" w:hAnsi="Calibri" w:cs="Calibri"/>
        </w:rPr>
        <w:t>realizacji,</w:t>
      </w:r>
      <w:r>
        <w:rPr>
          <w:rFonts w:ascii="Calibri" w:hAnsi="Calibri" w:cs="Calibri"/>
        </w:rPr>
        <w:t xml:space="preserve"> jeśli </w:t>
      </w:r>
      <w:r w:rsidR="001A6D7C">
        <w:rPr>
          <w:rFonts w:ascii="Calibri" w:hAnsi="Calibri" w:cs="Calibri"/>
        </w:rPr>
        <w:t>zmian</w:t>
      </w:r>
      <w:r w:rsidR="00352CF3">
        <w:rPr>
          <w:rFonts w:ascii="Calibri" w:hAnsi="Calibri" w:cs="Calibri"/>
        </w:rPr>
        <w:t>a</w:t>
      </w:r>
      <w:r w:rsidR="001A6D7C">
        <w:rPr>
          <w:rFonts w:ascii="Calibri" w:hAnsi="Calibri" w:cs="Calibri"/>
        </w:rPr>
        <w:t xml:space="preserve"> ta będzie konieczna</w:t>
      </w:r>
      <w:r>
        <w:rPr>
          <w:rFonts w:ascii="Calibri" w:hAnsi="Calibri" w:cs="Calibri"/>
        </w:rPr>
        <w:t xml:space="preserve"> z</w:t>
      </w:r>
      <w:r w:rsidR="001A6D7C">
        <w:rPr>
          <w:rFonts w:ascii="Calibri" w:hAnsi="Calibri" w:cs="Calibri"/>
        </w:rPr>
        <w:t>e względu na</w:t>
      </w:r>
      <w:r>
        <w:rPr>
          <w:rFonts w:ascii="Calibri" w:hAnsi="Calibri" w:cs="Calibri"/>
        </w:rPr>
        <w:t xml:space="preserve"> </w:t>
      </w:r>
      <w:r w:rsidR="001A6D7C">
        <w:rPr>
          <w:rFonts w:ascii="Calibri" w:hAnsi="Calibri" w:cs="Calibri"/>
        </w:rPr>
        <w:t>uwarunkowania wynikając</w:t>
      </w:r>
      <w:r w:rsidR="00352CF3">
        <w:rPr>
          <w:rFonts w:ascii="Calibri" w:hAnsi="Calibri" w:cs="Calibri"/>
        </w:rPr>
        <w:t>e</w:t>
      </w:r>
      <w:r w:rsidR="001A6D7C">
        <w:rPr>
          <w:rFonts w:ascii="Calibri" w:hAnsi="Calibri" w:cs="Calibri"/>
        </w:rPr>
        <w:t xml:space="preserve"> z rozliczeń/raportowania projektu </w:t>
      </w:r>
      <w:r w:rsidR="00A3247E">
        <w:rPr>
          <w:rFonts w:ascii="Calibri" w:hAnsi="Calibri" w:cs="Calibri"/>
        </w:rPr>
        <w:t>z/do</w:t>
      </w:r>
      <w:r w:rsidR="001A6D7C">
        <w:rPr>
          <w:rFonts w:ascii="Calibri" w:hAnsi="Calibri" w:cs="Calibri"/>
        </w:rPr>
        <w:t xml:space="preserve"> Komisji Europejskiej nadzorującej </w:t>
      </w:r>
      <w:r w:rsidR="00352CF3">
        <w:rPr>
          <w:rFonts w:ascii="Calibri" w:hAnsi="Calibri" w:cs="Calibri"/>
        </w:rPr>
        <w:t>jego</w:t>
      </w:r>
      <w:r w:rsidR="001A6D7C">
        <w:rPr>
          <w:rFonts w:ascii="Calibri" w:hAnsi="Calibri" w:cs="Calibri"/>
        </w:rPr>
        <w:t xml:space="preserve"> </w:t>
      </w:r>
      <w:r w:rsidR="00352CF3">
        <w:rPr>
          <w:rFonts w:ascii="Calibri" w:hAnsi="Calibri" w:cs="Calibri"/>
        </w:rPr>
        <w:t>realizację</w:t>
      </w:r>
      <w:r w:rsidR="001A6D7C">
        <w:rPr>
          <w:rFonts w:ascii="Calibri" w:hAnsi="Calibri" w:cs="Calibri"/>
        </w:rPr>
        <w:t xml:space="preserve">. </w:t>
      </w:r>
    </w:p>
    <w:p w14:paraId="22AD95CC" w14:textId="77777777" w:rsidR="00150B8E" w:rsidRDefault="00150B8E" w:rsidP="0028696A">
      <w:pPr>
        <w:rPr>
          <w:rFonts w:ascii="Calibri" w:hAnsi="Calibri" w:cs="Calibri"/>
        </w:rPr>
      </w:pPr>
    </w:p>
    <w:p w14:paraId="0E4F1E8E" w14:textId="77777777" w:rsidR="00150B8E" w:rsidRPr="00150B8E" w:rsidRDefault="00150B8E" w:rsidP="00150B8E">
      <w:pPr>
        <w:rPr>
          <w:rFonts w:ascii="Calibri" w:hAnsi="Calibri" w:cs="Calibri"/>
          <w:b/>
          <w:bCs/>
        </w:rPr>
      </w:pPr>
      <w:r w:rsidRPr="00150B8E">
        <w:rPr>
          <w:rFonts w:ascii="Calibri" w:hAnsi="Calibri" w:cs="Calibri"/>
          <w:b/>
          <w:bCs/>
        </w:rPr>
        <w:t>4. PODSTAWY WYKLUCZENIA ORAZ WARUNKI UDZIAŁU W POSTĘPOWANIU</w:t>
      </w:r>
    </w:p>
    <w:p w14:paraId="0C53F37F" w14:textId="77777777" w:rsidR="00150B8E" w:rsidRPr="00150B8E" w:rsidRDefault="00150B8E" w:rsidP="00150B8E">
      <w:pPr>
        <w:rPr>
          <w:rFonts w:ascii="Calibri" w:hAnsi="Calibri" w:cs="Calibri"/>
        </w:rPr>
      </w:pPr>
      <w:r w:rsidRPr="00150B8E">
        <w:rPr>
          <w:rFonts w:ascii="Calibri" w:hAnsi="Calibri" w:cs="Calibri"/>
        </w:rPr>
        <w:t>1.O udzielenie zamówienia mogą ubiegać się wszyscy Wykonawcy, którzy:</w:t>
      </w:r>
    </w:p>
    <w:p w14:paraId="61DB11C1" w14:textId="6AD73FFF" w:rsidR="003F5792" w:rsidRPr="00FA7B77" w:rsidRDefault="00150B8E" w:rsidP="003F5792">
      <w:pPr>
        <w:tabs>
          <w:tab w:val="left" w:pos="567"/>
        </w:tabs>
        <w:spacing w:line="360" w:lineRule="auto"/>
        <w:ind w:left="284"/>
        <w:jc w:val="both"/>
        <w:rPr>
          <w:rFonts w:ascii="Arial" w:hAnsi="Arial" w:cs="Arial"/>
          <w:b/>
          <w:bCs/>
          <w:color w:val="000000"/>
          <w:sz w:val="20"/>
          <w:szCs w:val="20"/>
        </w:rPr>
      </w:pPr>
      <w:r w:rsidRPr="00150B8E">
        <w:rPr>
          <w:rFonts w:ascii="Calibri" w:hAnsi="Calibri" w:cs="Calibri"/>
        </w:rPr>
        <w:t xml:space="preserve">- </w:t>
      </w:r>
      <w:r w:rsidR="003F5792" w:rsidRPr="008953FF">
        <w:rPr>
          <w:rFonts w:ascii="Calibri" w:hAnsi="Calibri" w:cs="Calibri"/>
        </w:rPr>
        <w:t>wykonawca złoży wraz z ofertą OŚWIADCZENIE O BRAKU POWIĄZAŃ KAPITAŁOWYCH I OSOBOWYCH Z ZAMAWIAJĄCYM</w:t>
      </w:r>
      <w:r w:rsidR="003F5792">
        <w:rPr>
          <w:rFonts w:ascii="Arial" w:hAnsi="Arial" w:cs="Arial"/>
          <w:iCs/>
          <w:sz w:val="20"/>
          <w:szCs w:val="20"/>
          <w:lang w:eastAsia="en-US"/>
        </w:rPr>
        <w:t xml:space="preserve"> </w:t>
      </w:r>
      <w:r w:rsidR="003F5792" w:rsidRPr="008A7666">
        <w:rPr>
          <w:rFonts w:ascii="Arial" w:hAnsi="Arial" w:cs="Arial"/>
          <w:iCs/>
          <w:sz w:val="20"/>
          <w:szCs w:val="20"/>
          <w:lang w:eastAsia="en-US"/>
        </w:rPr>
        <w:t xml:space="preserve">– </w:t>
      </w:r>
      <w:r w:rsidR="003F5792" w:rsidRPr="008A7666">
        <w:rPr>
          <w:rFonts w:ascii="Arial" w:hAnsi="Arial" w:cs="Arial"/>
          <w:b/>
          <w:bCs/>
          <w:iCs/>
          <w:sz w:val="20"/>
          <w:szCs w:val="20"/>
          <w:u w:val="single"/>
          <w:lang w:eastAsia="en-US"/>
        </w:rPr>
        <w:t xml:space="preserve">Załącznik </w:t>
      </w:r>
      <w:r w:rsidR="00B20884" w:rsidRPr="008A7666">
        <w:rPr>
          <w:rFonts w:ascii="Arial" w:hAnsi="Arial" w:cs="Arial"/>
          <w:b/>
          <w:bCs/>
          <w:iCs/>
          <w:sz w:val="20"/>
          <w:szCs w:val="20"/>
          <w:u w:val="single"/>
          <w:lang w:eastAsia="en-US"/>
        </w:rPr>
        <w:t>nr 6</w:t>
      </w:r>
    </w:p>
    <w:p w14:paraId="7855BEE0" w14:textId="2C44FDE5" w:rsidR="00150B8E" w:rsidRPr="00150B8E" w:rsidRDefault="00150B8E" w:rsidP="009648BE">
      <w:pPr>
        <w:rPr>
          <w:rFonts w:ascii="Calibri" w:hAnsi="Calibri" w:cs="Calibri"/>
        </w:rPr>
      </w:pPr>
    </w:p>
    <w:p w14:paraId="0C8881B4" w14:textId="6F827770" w:rsidR="00150B8E" w:rsidRPr="007878A0" w:rsidRDefault="00150B8E" w:rsidP="00150B8E">
      <w:pPr>
        <w:rPr>
          <w:rFonts w:ascii="Calibri" w:hAnsi="Calibri" w:cs="Calibri"/>
        </w:rPr>
      </w:pPr>
      <w:r w:rsidRPr="007878A0">
        <w:rPr>
          <w:rFonts w:ascii="Calibri" w:hAnsi="Calibri" w:cs="Calibri"/>
        </w:rPr>
        <w:lastRenderedPageBreak/>
        <w:t>- nie podlegają wykluczeniu z postępowania na podstawie w art. 7 ust. 1 ustawy z dnia 13 kwietnia 2022 r. o szczególnych rozwiązaniach w zakresie przeciwdziałania wspieraniu agresji na Ukrainę oraz służących ochronie bezpieczeństwa narodowego (Dz. U. poz. 835).</w:t>
      </w:r>
      <w:r w:rsidR="008953FF">
        <w:rPr>
          <w:rFonts w:ascii="Calibri" w:hAnsi="Calibri" w:cs="Calibri"/>
        </w:rPr>
        <w:t xml:space="preserve"> – </w:t>
      </w:r>
      <w:r w:rsidR="008953FF" w:rsidRPr="008A7666">
        <w:rPr>
          <w:rFonts w:ascii="Calibri" w:hAnsi="Calibri" w:cs="Calibri"/>
        </w:rPr>
        <w:t xml:space="preserve">załącznik </w:t>
      </w:r>
      <w:r w:rsidR="00B20884" w:rsidRPr="008A7666">
        <w:rPr>
          <w:rFonts w:ascii="Calibri" w:hAnsi="Calibri" w:cs="Calibri"/>
        </w:rPr>
        <w:t>nr 7</w:t>
      </w:r>
    </w:p>
    <w:p w14:paraId="6BE48046" w14:textId="0AF224E5" w:rsidR="00150B8E" w:rsidRPr="007878A0" w:rsidRDefault="00150B8E" w:rsidP="00150B8E">
      <w:pPr>
        <w:rPr>
          <w:rFonts w:ascii="Calibri" w:hAnsi="Calibri" w:cs="Calibri"/>
          <w:u w:val="single"/>
        </w:rPr>
      </w:pPr>
      <w:r w:rsidRPr="007878A0">
        <w:rPr>
          <w:rFonts w:ascii="Calibri" w:hAnsi="Calibri" w:cs="Calibri"/>
        </w:rPr>
        <w:t>2. Posiada kwalifikacje do przeprowadzania ustawowych badań dokumentów księgowych zgodnie z Dyrektywą 2006/43/WE Parlamentu Europejskiego i Rady z dnia 17 maja 2006 r. w sprawie</w:t>
      </w:r>
      <w:r w:rsidRPr="007878A0">
        <w:rPr>
          <w:rFonts w:ascii="Calibri" w:hAnsi="Calibri" w:cs="Calibri"/>
          <w:u w:val="single"/>
        </w:rPr>
        <w:t xml:space="preserve"> </w:t>
      </w:r>
      <w:r w:rsidRPr="007878A0">
        <w:rPr>
          <w:rFonts w:ascii="Calibri" w:hAnsi="Calibri" w:cs="Calibri"/>
        </w:rPr>
        <w:t xml:space="preserve">ustawowych badań rocznych sprawozdań finansowych i skonsolidowanych sprawozdań finansowych, zmieniającą dyrektywy Rady 78/660/EWG i 83/349/EWG oraz uchylającą dyrektywę Rady 84/253/EWG lub podobnymi przepisami </w:t>
      </w:r>
      <w:r w:rsidR="003F7CF2" w:rsidRPr="007878A0">
        <w:rPr>
          <w:rFonts w:ascii="Calibri" w:hAnsi="Calibri" w:cs="Calibri"/>
        </w:rPr>
        <w:t>krajowymi] -</w:t>
      </w:r>
      <w:r w:rsidRPr="007878A0">
        <w:rPr>
          <w:rFonts w:ascii="Calibri" w:hAnsi="Calibri" w:cs="Calibri"/>
        </w:rPr>
        <w:t xml:space="preserve"> na spełnienie warunku Wykonawca do oferty załączy oświadczenie </w:t>
      </w:r>
      <w:r w:rsidRPr="008A7666">
        <w:rPr>
          <w:rFonts w:ascii="Calibri" w:hAnsi="Calibri" w:cs="Calibri"/>
        </w:rPr>
        <w:t>z załącznika nr 3</w:t>
      </w:r>
      <w:r w:rsidR="008953FF">
        <w:rPr>
          <w:rFonts w:ascii="Calibri" w:hAnsi="Calibri" w:cs="Calibri"/>
        </w:rPr>
        <w:t xml:space="preserve"> do oferty.</w:t>
      </w:r>
    </w:p>
    <w:p w14:paraId="3819EBE0" w14:textId="1370F63E" w:rsidR="00150B8E" w:rsidRPr="00150B8E" w:rsidRDefault="00150B8E" w:rsidP="00150B8E">
      <w:pPr>
        <w:rPr>
          <w:rFonts w:ascii="Calibri" w:hAnsi="Calibri" w:cs="Calibri"/>
        </w:rPr>
      </w:pPr>
      <w:r w:rsidRPr="00150B8E">
        <w:rPr>
          <w:rFonts w:ascii="Calibri" w:hAnsi="Calibri" w:cs="Calibri"/>
        </w:rPr>
        <w:t xml:space="preserve">3. Ocena braku podstaw wykluczenia oraz spełniania warunków udziału w </w:t>
      </w:r>
      <w:r w:rsidR="00F9352C">
        <w:rPr>
          <w:rFonts w:ascii="Calibri" w:hAnsi="Calibri" w:cs="Calibri"/>
        </w:rPr>
        <w:t>zapytaniu</w:t>
      </w:r>
      <w:r w:rsidRPr="00150B8E">
        <w:rPr>
          <w:rFonts w:ascii="Calibri" w:hAnsi="Calibri" w:cs="Calibri"/>
        </w:rPr>
        <w:t xml:space="preserve"> nastąpi na podstawie oświadczeń i dokumentów złożonych przez Wykonawcę.</w:t>
      </w:r>
    </w:p>
    <w:p w14:paraId="613102B9" w14:textId="5DFF2202" w:rsidR="00150B8E" w:rsidRPr="00150B8E" w:rsidRDefault="00150B8E" w:rsidP="00150B8E">
      <w:pPr>
        <w:rPr>
          <w:rFonts w:ascii="Calibri" w:hAnsi="Calibri" w:cs="Calibri"/>
        </w:rPr>
      </w:pPr>
      <w:r w:rsidRPr="00150B8E">
        <w:rPr>
          <w:rFonts w:ascii="Calibri" w:hAnsi="Calibri" w:cs="Calibri"/>
        </w:rPr>
        <w:t>4. Jeden Wykonawca może złożyć jedną ofertę. Z uwagi na charakter zamówienia zapytanie jest skierowane do Wykonawców prowadzących działalność gospodarczą w zakresie świadczenia usług uprawniających do wykonania zadania.</w:t>
      </w:r>
    </w:p>
    <w:p w14:paraId="3042537E" w14:textId="0863B66E" w:rsidR="00150B8E" w:rsidRPr="00150B8E" w:rsidRDefault="00DA6001" w:rsidP="00150B8E">
      <w:pPr>
        <w:rPr>
          <w:rFonts w:ascii="Calibri" w:hAnsi="Calibri" w:cs="Calibri"/>
        </w:rPr>
      </w:pPr>
      <w:r>
        <w:rPr>
          <w:rFonts w:ascii="Calibri" w:hAnsi="Calibri" w:cs="Calibri"/>
        </w:rPr>
        <w:t>5</w:t>
      </w:r>
      <w:r w:rsidR="00150B8E" w:rsidRPr="00150B8E">
        <w:rPr>
          <w:rFonts w:ascii="Calibri" w:hAnsi="Calibri" w:cs="Calibri"/>
        </w:rPr>
        <w:t>. Zamawiający w trosce o należyte wykonanie powierzonych zadań zastrzega sobie prawo do wnioskowania do Wykonawcy o uzupełnienie dokumentów oraz złożenie dodatkowych wyjaśnień, jak również do wglądu w dokumentację potwierdzającą przedstawione w ofercie informacje. Wykonawca zobowiązany jest udzielić wyjaśnień lub złożyć dodatkowe dokumenty w terminie</w:t>
      </w:r>
    </w:p>
    <w:p w14:paraId="7B89CBE8" w14:textId="77777777" w:rsidR="00150B8E" w:rsidRPr="00150B8E" w:rsidRDefault="00150B8E" w:rsidP="00150B8E">
      <w:pPr>
        <w:rPr>
          <w:rFonts w:ascii="Calibri" w:hAnsi="Calibri" w:cs="Calibri"/>
        </w:rPr>
      </w:pPr>
      <w:r w:rsidRPr="00150B8E">
        <w:rPr>
          <w:rFonts w:ascii="Calibri" w:hAnsi="Calibri" w:cs="Calibri"/>
        </w:rPr>
        <w:t>wyznaczonym przez Zamawiającego, który nie będzie krótszy niż 1 dzień roboczy (24h). Brak udzielenia wyjaśnień lub złożenia dodatkowych dokumentów w terminie określonym przez Zamawiającego może skutkować odrzuceniem oferty danego Wykonawcy.</w:t>
      </w:r>
    </w:p>
    <w:p w14:paraId="706079E4" w14:textId="488485E9" w:rsidR="00150B8E" w:rsidRPr="00150B8E" w:rsidRDefault="00DA6001" w:rsidP="00150B8E">
      <w:pPr>
        <w:rPr>
          <w:rFonts w:ascii="Calibri" w:hAnsi="Calibri" w:cs="Calibri"/>
        </w:rPr>
      </w:pPr>
      <w:r>
        <w:rPr>
          <w:rFonts w:ascii="Calibri" w:hAnsi="Calibri" w:cs="Calibri"/>
        </w:rPr>
        <w:t>6</w:t>
      </w:r>
      <w:r w:rsidR="00150B8E" w:rsidRPr="00150B8E">
        <w:rPr>
          <w:rFonts w:ascii="Calibri" w:hAnsi="Calibri" w:cs="Calibri"/>
        </w:rPr>
        <w:t>. W przypadku powstania wątpliwości w zakresie treści niniejszego Zapytania ofertowego, Wykonawcy mogą kierować zapytania o wyjaśnienie tych wątpliwości, na które Zamawiający zobowiązany jest odpowiedzieć, jeżeli zapytanie wpłynęło do połowy terminu na składanie ofert, Zamawiający udzieli odpowiedzi nie później niż na jeden dzień przed terminem na składanie ofert.</w:t>
      </w:r>
    </w:p>
    <w:p w14:paraId="40310E59" w14:textId="12C6939F" w:rsidR="00150B8E" w:rsidRDefault="00DA6001" w:rsidP="00150B8E">
      <w:pPr>
        <w:rPr>
          <w:rFonts w:ascii="Calibri" w:hAnsi="Calibri" w:cs="Calibri"/>
        </w:rPr>
      </w:pPr>
      <w:r>
        <w:rPr>
          <w:rFonts w:ascii="Calibri" w:hAnsi="Calibri" w:cs="Calibri"/>
        </w:rPr>
        <w:t>7</w:t>
      </w:r>
      <w:r w:rsidR="00150B8E" w:rsidRPr="00150B8E">
        <w:rPr>
          <w:rFonts w:ascii="Calibri" w:hAnsi="Calibri" w:cs="Calibri"/>
        </w:rPr>
        <w:t xml:space="preserve">. Ocena spełniania warunków udziału w postępowaniu nastąpi na podstawie oświadczeń i dokumentów złożonych przez Wykonawcę wraz z </w:t>
      </w:r>
      <w:r w:rsidR="00150B8E" w:rsidRPr="008A7666">
        <w:rPr>
          <w:rFonts w:ascii="Calibri" w:hAnsi="Calibri" w:cs="Calibri"/>
        </w:rPr>
        <w:t>formularzem ofertowym – załącznik nr 2.</w:t>
      </w:r>
    </w:p>
    <w:p w14:paraId="24C354B2" w14:textId="77777777" w:rsidR="008953FF" w:rsidRDefault="008953FF" w:rsidP="00150B8E">
      <w:pPr>
        <w:rPr>
          <w:rFonts w:ascii="Arial" w:hAnsi="Arial" w:cs="Arial"/>
          <w:color w:val="000000"/>
          <w:sz w:val="20"/>
          <w:szCs w:val="20"/>
        </w:rPr>
      </w:pPr>
    </w:p>
    <w:p w14:paraId="2FE0FA25" w14:textId="636E97D3" w:rsidR="008953FF" w:rsidRDefault="008953FF" w:rsidP="00150B8E">
      <w:r w:rsidRPr="00C466AA">
        <w:rPr>
          <w:rFonts w:ascii="Calibri" w:hAnsi="Calibri" w:cs="Calibri"/>
        </w:rPr>
        <w:t xml:space="preserve">Zapytanie ofertowe zamieszczono na stronie: </w:t>
      </w:r>
      <w:hyperlink r:id="rId9" w:history="1">
        <w:r>
          <w:rPr>
            <w:rStyle w:val="Hipercze"/>
            <w:rFonts w:ascii="Arial" w:hAnsi="Arial" w:cs="Arial"/>
            <w:sz w:val="20"/>
            <w:szCs w:val="20"/>
          </w:rPr>
          <w:t>https://www.itr.lukasiewicz.gov.pl/zapytania-ofertowe</w:t>
        </w:r>
      </w:hyperlink>
    </w:p>
    <w:p w14:paraId="7A781DEE" w14:textId="32898B54" w:rsidR="00C466AA" w:rsidRDefault="00C466AA" w:rsidP="00150B8E">
      <w:pPr>
        <w:rPr>
          <w:rFonts w:ascii="Calibri" w:hAnsi="Calibri" w:cs="Calibri"/>
        </w:rPr>
      </w:pPr>
      <w:r w:rsidRPr="00C466AA">
        <w:rPr>
          <w:rFonts w:ascii="Calibri" w:hAnsi="Calibri" w:cs="Calibri"/>
        </w:rPr>
        <w:t xml:space="preserve">Do niniejszego zapytania ofertowego nie stosuje się przepisów ustawy – Prawo zamówień publicznych </w:t>
      </w:r>
      <w:r w:rsidRPr="00C466AA">
        <w:rPr>
          <w:rFonts w:ascii="Calibri" w:hAnsi="Calibri" w:cs="Calibri"/>
        </w:rPr>
        <w:t>z dnia 11 września 2019r (Dz. U. z 2024r. poz. 1320 z późn. zm.)</w:t>
      </w:r>
    </w:p>
    <w:p w14:paraId="39284085" w14:textId="77777777" w:rsidR="00150B8E" w:rsidRDefault="00150B8E" w:rsidP="00150B8E">
      <w:pPr>
        <w:rPr>
          <w:rFonts w:ascii="Calibri" w:hAnsi="Calibri" w:cs="Calibri"/>
        </w:rPr>
      </w:pPr>
    </w:p>
    <w:p w14:paraId="69763DB0" w14:textId="77777777" w:rsidR="00150B8E" w:rsidRPr="00150B8E" w:rsidRDefault="00150B8E" w:rsidP="00150B8E">
      <w:pPr>
        <w:rPr>
          <w:rFonts w:ascii="Calibri" w:hAnsi="Calibri" w:cs="Calibri"/>
          <w:b/>
          <w:bCs/>
        </w:rPr>
      </w:pPr>
      <w:r w:rsidRPr="00150B8E">
        <w:rPr>
          <w:rFonts w:ascii="Calibri" w:hAnsi="Calibri" w:cs="Calibri"/>
          <w:b/>
          <w:bCs/>
        </w:rPr>
        <w:t>5. OPIS SPOSOBU PRZYGOTOWANIA OFERTY</w:t>
      </w:r>
    </w:p>
    <w:p w14:paraId="782972E2" w14:textId="77777777" w:rsidR="00150B8E" w:rsidRPr="00150B8E" w:rsidRDefault="00150B8E" w:rsidP="00150B8E">
      <w:pPr>
        <w:rPr>
          <w:rFonts w:ascii="Calibri" w:hAnsi="Calibri" w:cs="Calibri"/>
        </w:rPr>
      </w:pPr>
      <w:r w:rsidRPr="00150B8E">
        <w:rPr>
          <w:rFonts w:ascii="Calibri" w:hAnsi="Calibri" w:cs="Calibri"/>
        </w:rPr>
        <w:t xml:space="preserve">1. Oferta powinna być przygotowana zgodnie ze wzorem </w:t>
      </w:r>
      <w:r w:rsidRPr="008A7666">
        <w:rPr>
          <w:rFonts w:ascii="Calibri" w:hAnsi="Calibri" w:cs="Calibri"/>
        </w:rPr>
        <w:t>stanowiącym Załącznik nr 2</w:t>
      </w:r>
      <w:r w:rsidRPr="00150B8E">
        <w:rPr>
          <w:rFonts w:ascii="Calibri" w:hAnsi="Calibri" w:cs="Calibri"/>
        </w:rPr>
        <w:t xml:space="preserve"> do niniejszego zapytania ofertowego w języku polskim.</w:t>
      </w:r>
    </w:p>
    <w:p w14:paraId="69294228" w14:textId="77777777" w:rsidR="00150B8E" w:rsidRPr="00150B8E" w:rsidRDefault="00150B8E" w:rsidP="00150B8E">
      <w:pPr>
        <w:rPr>
          <w:rFonts w:ascii="Calibri" w:hAnsi="Calibri" w:cs="Calibri"/>
        </w:rPr>
      </w:pPr>
      <w:r w:rsidRPr="00150B8E">
        <w:rPr>
          <w:rFonts w:ascii="Calibri" w:hAnsi="Calibri" w:cs="Calibri"/>
        </w:rPr>
        <w:t>2. Oferta musi być podpisana przez Wykonawcę, przedstawicieli Wykonawcy wymienionych w aktualnych dokumentach rejestrowych firmy lub osoby po stronie Wykonawcy upoważnione do zaciągania zobowiązań w jego imieniu. Pełnomocnictwo powinno być wówczas dołączone do oferty.</w:t>
      </w:r>
    </w:p>
    <w:p w14:paraId="6EDBF4AF" w14:textId="77777777" w:rsidR="00150B8E" w:rsidRPr="00150B8E" w:rsidRDefault="00150B8E" w:rsidP="00150B8E">
      <w:pPr>
        <w:rPr>
          <w:rFonts w:ascii="Calibri" w:hAnsi="Calibri" w:cs="Calibri"/>
        </w:rPr>
      </w:pPr>
      <w:r w:rsidRPr="00150B8E">
        <w:rPr>
          <w:rFonts w:ascii="Calibri" w:hAnsi="Calibri" w:cs="Calibri"/>
        </w:rPr>
        <w:t>3. Zaoferowana w ofercie cena brutto musi uwzględniać wszelkie koszty i opłaty związane z realizacją przedmiotu zamówienia (np. koszt transportu, gwarancji itd.).</w:t>
      </w:r>
    </w:p>
    <w:p w14:paraId="0746DCF5" w14:textId="77777777" w:rsidR="00150B8E" w:rsidRPr="00150B8E" w:rsidRDefault="00150B8E" w:rsidP="00150B8E">
      <w:pPr>
        <w:rPr>
          <w:rFonts w:ascii="Calibri" w:hAnsi="Calibri" w:cs="Calibri"/>
        </w:rPr>
      </w:pPr>
      <w:r w:rsidRPr="00150B8E">
        <w:rPr>
          <w:rFonts w:ascii="Calibri" w:hAnsi="Calibri" w:cs="Calibri"/>
        </w:rPr>
        <w:t>4. Zamawiający nie dopuszcza składania ofert częściowych.</w:t>
      </w:r>
    </w:p>
    <w:p w14:paraId="44974E63" w14:textId="77777777" w:rsidR="00150B8E" w:rsidRPr="00150B8E" w:rsidRDefault="00150B8E" w:rsidP="00150B8E">
      <w:pPr>
        <w:rPr>
          <w:rFonts w:ascii="Calibri" w:hAnsi="Calibri" w:cs="Calibri"/>
        </w:rPr>
      </w:pPr>
      <w:r w:rsidRPr="00150B8E">
        <w:rPr>
          <w:rFonts w:ascii="Calibri" w:hAnsi="Calibri" w:cs="Calibri"/>
        </w:rPr>
        <w:t>5. Wykonawca ponosi wszelkie koszty związane z przygotowaniem i złożeniem oferty.</w:t>
      </w:r>
    </w:p>
    <w:p w14:paraId="7BA70C52" w14:textId="77777777" w:rsidR="00150B8E" w:rsidRPr="00150B8E" w:rsidRDefault="00150B8E" w:rsidP="00150B8E">
      <w:pPr>
        <w:rPr>
          <w:rFonts w:ascii="Calibri" w:hAnsi="Calibri" w:cs="Calibri"/>
        </w:rPr>
      </w:pPr>
      <w:r w:rsidRPr="00150B8E">
        <w:rPr>
          <w:rFonts w:ascii="Calibri" w:hAnsi="Calibri" w:cs="Calibri"/>
        </w:rPr>
        <w:t>6. Oferta powinna być jednoznaczna, tzn. sporządzona bez dopisków, opcji i wariantów.</w:t>
      </w:r>
    </w:p>
    <w:p w14:paraId="52909641" w14:textId="77777777" w:rsidR="00150B8E" w:rsidRPr="00150B8E" w:rsidRDefault="00150B8E" w:rsidP="00150B8E">
      <w:pPr>
        <w:rPr>
          <w:rFonts w:ascii="Calibri" w:hAnsi="Calibri" w:cs="Calibri"/>
        </w:rPr>
      </w:pPr>
      <w:r w:rsidRPr="00150B8E">
        <w:rPr>
          <w:rFonts w:ascii="Calibri" w:hAnsi="Calibri" w:cs="Calibri"/>
        </w:rPr>
        <w:t xml:space="preserve">7. </w:t>
      </w:r>
      <w:r w:rsidRPr="008A7666">
        <w:rPr>
          <w:rFonts w:ascii="Calibri" w:hAnsi="Calibri" w:cs="Calibri"/>
        </w:rPr>
        <w:t>Wykonawca będzie związany ofertą przez okres 30 dni. Bieg terminu związania ofertą rozpoczyna się wraz z upływem terminu składania ofert.</w:t>
      </w:r>
    </w:p>
    <w:p w14:paraId="0FE12E2F" w14:textId="2EB69A7F" w:rsidR="00150B8E" w:rsidRDefault="00150B8E" w:rsidP="00150B8E">
      <w:pPr>
        <w:rPr>
          <w:rFonts w:ascii="Calibri" w:hAnsi="Calibri" w:cs="Calibri"/>
        </w:rPr>
      </w:pPr>
      <w:r w:rsidRPr="00150B8E">
        <w:rPr>
          <w:rFonts w:ascii="Calibri" w:hAnsi="Calibri" w:cs="Calibri"/>
        </w:rPr>
        <w:lastRenderedPageBreak/>
        <w:t xml:space="preserve">8. Zamawiający zastrzega sobie prawo do pozostawienia bez rozpatrzenia oferty niezgodnej z wymogami niniejszego zapytania, tj. </w:t>
      </w:r>
      <w:r w:rsidR="002364B1" w:rsidRPr="00150B8E">
        <w:rPr>
          <w:rFonts w:ascii="Calibri" w:hAnsi="Calibri" w:cs="Calibri"/>
        </w:rPr>
        <w:t>niespełniającej</w:t>
      </w:r>
      <w:r w:rsidRPr="00150B8E">
        <w:rPr>
          <w:rFonts w:ascii="Calibri" w:hAnsi="Calibri" w:cs="Calibri"/>
        </w:rPr>
        <w:t xml:space="preserve"> wymagań formalnych lub merytorycznych.</w:t>
      </w:r>
    </w:p>
    <w:p w14:paraId="7FB3BA2C" w14:textId="71A61AFD" w:rsidR="00165FC9" w:rsidRPr="00165FC9" w:rsidRDefault="00165FC9" w:rsidP="00150B8E">
      <w:pPr>
        <w:rPr>
          <w:rFonts w:ascii="Calibri" w:hAnsi="Calibri" w:cs="Calibri"/>
          <w:b/>
          <w:bCs/>
        </w:rPr>
      </w:pPr>
      <w:r>
        <w:rPr>
          <w:rFonts w:ascii="Calibri" w:hAnsi="Calibri" w:cs="Calibri"/>
        </w:rPr>
        <w:t xml:space="preserve">9. </w:t>
      </w:r>
      <w:r w:rsidRPr="00165FC9">
        <w:rPr>
          <w:rFonts w:ascii="Calibri" w:hAnsi="Calibri" w:cs="Calibri"/>
          <w:b/>
          <w:bCs/>
          <w:u w:val="single"/>
        </w:rPr>
        <w:t>Projekt umowy przygotowuje wykonawca i przekazuje wraz z ofertą.</w:t>
      </w:r>
    </w:p>
    <w:p w14:paraId="75F1CBDD" w14:textId="77777777" w:rsidR="00AC4530" w:rsidRDefault="00AC4530" w:rsidP="00150B8E">
      <w:pPr>
        <w:rPr>
          <w:rFonts w:ascii="Calibri" w:hAnsi="Calibri" w:cs="Calibri"/>
        </w:rPr>
      </w:pPr>
    </w:p>
    <w:p w14:paraId="4CB56A22" w14:textId="7C08BAC3" w:rsidR="00150B8E" w:rsidRDefault="00150B8E" w:rsidP="00150B8E">
      <w:pPr>
        <w:rPr>
          <w:rFonts w:ascii="Calibri" w:hAnsi="Calibri" w:cs="Calibri"/>
        </w:rPr>
      </w:pPr>
      <w:r w:rsidRPr="00150B8E">
        <w:rPr>
          <w:rFonts w:ascii="Calibri" w:hAnsi="Calibri" w:cs="Calibri"/>
        </w:rPr>
        <w:t>Ofertę należy złożyć w języku polskim, sporządzoną w postaci elektronicznej i podpisaną przez Wykonawcę za pomocą kwalifikowanego podpisu elektronicznego albo podpisu zaufanego lub podpisu osobistego (e-dowód), ewentualnie w formie skanu dokumentu sporządzonego w formie papierowej i podpisanego przez Wykonawcę. Treść oferty musi odpowiadać treści niniejszego Zapytania.</w:t>
      </w:r>
    </w:p>
    <w:p w14:paraId="6332CBDB" w14:textId="77777777" w:rsidR="00150B8E" w:rsidRPr="00150B8E" w:rsidRDefault="00150B8E" w:rsidP="00150B8E">
      <w:pPr>
        <w:rPr>
          <w:rFonts w:ascii="Calibri" w:hAnsi="Calibri" w:cs="Calibri"/>
        </w:rPr>
      </w:pPr>
    </w:p>
    <w:p w14:paraId="3F9AC7F4" w14:textId="746FDBE8" w:rsidR="00150B8E" w:rsidRDefault="00150B8E" w:rsidP="00150B8E">
      <w:pPr>
        <w:rPr>
          <w:rFonts w:ascii="Calibri" w:hAnsi="Calibri" w:cs="Calibri"/>
        </w:rPr>
      </w:pPr>
      <w:r w:rsidRPr="000457B6">
        <w:rPr>
          <w:rFonts w:ascii="Calibri" w:hAnsi="Calibri" w:cs="Calibri"/>
        </w:rPr>
        <w:t xml:space="preserve">Oferty należy przesłać na adres: </w:t>
      </w:r>
      <w:hyperlink r:id="rId10" w:tooltip="agnieszka.sztajerwald@itr.lukasiewicz.gov.pl" w:history="1">
        <w:r w:rsidR="00165FC9" w:rsidRPr="00165FC9">
          <w:rPr>
            <w:rStyle w:val="Hipercze"/>
            <w:rFonts w:ascii="Calibri" w:hAnsi="Calibri" w:cs="Calibri"/>
          </w:rPr>
          <w:t>agnieszka.sztajerwald@itr.lukasiewicz.gov.pl</w:t>
        </w:r>
      </w:hyperlink>
    </w:p>
    <w:p w14:paraId="13131F72" w14:textId="4C5222ED" w:rsidR="008A7666" w:rsidRDefault="008A7666" w:rsidP="00150B8E">
      <w:pPr>
        <w:rPr>
          <w:rFonts w:ascii="Calibri" w:hAnsi="Calibri" w:cs="Calibri"/>
        </w:rPr>
      </w:pPr>
      <w:r>
        <w:rPr>
          <w:rFonts w:ascii="Calibri" w:hAnsi="Calibri" w:cs="Calibri"/>
        </w:rPr>
        <w:t xml:space="preserve">W sprawach technicznych: </w:t>
      </w:r>
      <w:hyperlink r:id="rId11" w:tooltip="agnieszka.sztajerwald@itr.lukasiewicz.gov.pl" w:history="1">
        <w:r w:rsidRPr="00165FC9">
          <w:rPr>
            <w:rStyle w:val="Hipercze"/>
            <w:rFonts w:ascii="Calibri" w:hAnsi="Calibri" w:cs="Calibri"/>
          </w:rPr>
          <w:t>agnieszka.sztajerwald@itr.lukasiewicz.gov.pl</w:t>
        </w:r>
      </w:hyperlink>
    </w:p>
    <w:p w14:paraId="465D647C" w14:textId="7A769079" w:rsidR="008A7666" w:rsidRPr="00165FC9" w:rsidRDefault="008A7666" w:rsidP="00150B8E">
      <w:pPr>
        <w:rPr>
          <w:rFonts w:ascii="Calibri" w:hAnsi="Calibri" w:cs="Calibri"/>
        </w:rPr>
      </w:pPr>
      <w:r>
        <w:rPr>
          <w:rFonts w:ascii="Calibri" w:hAnsi="Calibri" w:cs="Calibri"/>
        </w:rPr>
        <w:t xml:space="preserve">W sprawach merytorycznych: </w:t>
      </w:r>
      <w:hyperlink r:id="rId12" w:history="1">
        <w:r w:rsidRPr="00444F83">
          <w:rPr>
            <w:rStyle w:val="Hipercze"/>
            <w:rFonts w:ascii="Calibri" w:hAnsi="Calibri" w:cs="Calibri"/>
          </w:rPr>
          <w:t>marzena.czajkowska@itr.lukasiewicz.gov.pl</w:t>
        </w:r>
      </w:hyperlink>
      <w:r>
        <w:rPr>
          <w:rFonts w:ascii="Calibri" w:hAnsi="Calibri" w:cs="Calibri"/>
        </w:rPr>
        <w:t xml:space="preserve"> </w:t>
      </w:r>
    </w:p>
    <w:p w14:paraId="1B25ED99" w14:textId="4C950493" w:rsidR="00150B8E" w:rsidRPr="000457B6" w:rsidRDefault="00150B8E" w:rsidP="00150B8E">
      <w:pPr>
        <w:rPr>
          <w:rFonts w:ascii="Calibri" w:hAnsi="Calibri" w:cs="Calibri"/>
          <w:color w:val="FF0000"/>
        </w:rPr>
      </w:pPr>
      <w:r w:rsidRPr="000457B6">
        <w:rPr>
          <w:rFonts w:ascii="Calibri" w:hAnsi="Calibri" w:cs="Calibri"/>
        </w:rPr>
        <w:t xml:space="preserve">Ofertę należy dostarczyć do dnia </w:t>
      </w:r>
      <w:r w:rsidR="00165FC9">
        <w:rPr>
          <w:rFonts w:ascii="Calibri" w:hAnsi="Calibri" w:cs="Calibri"/>
          <w:color w:val="FF0000"/>
        </w:rPr>
        <w:t>10.06.2026</w:t>
      </w:r>
      <w:r w:rsidRPr="000457B6">
        <w:rPr>
          <w:rFonts w:ascii="Calibri" w:hAnsi="Calibri" w:cs="Calibri"/>
        </w:rPr>
        <w:t xml:space="preserve"> r. </w:t>
      </w:r>
      <w:r w:rsidR="005702E7">
        <w:rPr>
          <w:rFonts w:ascii="Calibri" w:hAnsi="Calibri" w:cs="Calibri"/>
        </w:rPr>
        <w:t>godzina: 12:00</w:t>
      </w:r>
    </w:p>
    <w:p w14:paraId="7B55FBEA" w14:textId="77777777" w:rsidR="00150B8E" w:rsidRPr="000457B6" w:rsidRDefault="00150B8E" w:rsidP="00150B8E">
      <w:pPr>
        <w:rPr>
          <w:rFonts w:ascii="Calibri" w:hAnsi="Calibri" w:cs="Calibri"/>
          <w:color w:val="FF0000"/>
        </w:rPr>
      </w:pPr>
    </w:p>
    <w:p w14:paraId="50877EB2" w14:textId="77777777" w:rsidR="00150B8E" w:rsidRPr="00150B8E" w:rsidRDefault="00150B8E" w:rsidP="00150B8E">
      <w:pPr>
        <w:rPr>
          <w:rFonts w:ascii="Calibri" w:hAnsi="Calibri" w:cs="Calibri"/>
          <w:b/>
          <w:bCs/>
        </w:rPr>
      </w:pPr>
      <w:r w:rsidRPr="00150B8E">
        <w:rPr>
          <w:rFonts w:ascii="Calibri" w:hAnsi="Calibri" w:cs="Calibri"/>
          <w:b/>
          <w:bCs/>
        </w:rPr>
        <w:t>6. OCENA OFERT</w:t>
      </w:r>
    </w:p>
    <w:p w14:paraId="79144DD9" w14:textId="77777777" w:rsidR="00150B8E" w:rsidRPr="00150B8E" w:rsidRDefault="00150B8E" w:rsidP="00150B8E">
      <w:pPr>
        <w:rPr>
          <w:rFonts w:ascii="Calibri" w:hAnsi="Calibri" w:cs="Calibri"/>
        </w:rPr>
      </w:pPr>
      <w:r w:rsidRPr="00150B8E">
        <w:rPr>
          <w:rFonts w:ascii="Calibri" w:hAnsi="Calibri" w:cs="Calibri"/>
        </w:rPr>
        <w:t>1. Kryteria wyboru najkorzystniejszej oferty i ich wagi przedstawiają się następująco:</w:t>
      </w:r>
    </w:p>
    <w:p w14:paraId="1AFB8036" w14:textId="77777777" w:rsidR="00150B8E" w:rsidRDefault="00150B8E" w:rsidP="00150B8E">
      <w:pPr>
        <w:rPr>
          <w:rFonts w:ascii="Calibri" w:hAnsi="Calibri" w:cs="Calibri"/>
        </w:rPr>
      </w:pPr>
      <w:r w:rsidRPr="00150B8E">
        <w:rPr>
          <w:rFonts w:ascii="Calibri" w:hAnsi="Calibri" w:cs="Calibri"/>
        </w:rPr>
        <w:t>1) cena (C) - 100% (waga 1)</w:t>
      </w:r>
    </w:p>
    <w:p w14:paraId="2207916A" w14:textId="77777777" w:rsidR="00E92DC0" w:rsidRPr="00150B8E" w:rsidRDefault="00E92DC0" w:rsidP="00150B8E">
      <w:pPr>
        <w:rPr>
          <w:rFonts w:ascii="Calibri" w:hAnsi="Calibri" w:cs="Calibri"/>
        </w:rPr>
      </w:pPr>
    </w:p>
    <w:p w14:paraId="3D724D31" w14:textId="77777777" w:rsidR="00150B8E" w:rsidRPr="00150B8E" w:rsidRDefault="00150B8E" w:rsidP="00150B8E">
      <w:pPr>
        <w:rPr>
          <w:rFonts w:ascii="Calibri" w:hAnsi="Calibri" w:cs="Calibri"/>
        </w:rPr>
      </w:pPr>
      <w:r w:rsidRPr="00150B8E">
        <w:rPr>
          <w:rFonts w:ascii="Calibri" w:hAnsi="Calibri" w:cs="Calibri"/>
        </w:rPr>
        <w:t>2. Kryterium cena (C), maksymalnie 100 punktów.</w:t>
      </w:r>
    </w:p>
    <w:p w14:paraId="650825C4" w14:textId="77777777" w:rsidR="00150B8E" w:rsidRPr="00150B8E" w:rsidRDefault="00150B8E" w:rsidP="00150B8E">
      <w:pPr>
        <w:rPr>
          <w:rFonts w:ascii="Calibri" w:hAnsi="Calibri" w:cs="Calibri"/>
        </w:rPr>
      </w:pPr>
      <w:r w:rsidRPr="00150B8E">
        <w:rPr>
          <w:rFonts w:ascii="Calibri" w:hAnsi="Calibri" w:cs="Calibri"/>
        </w:rPr>
        <w:t>Oferta o najniższej cenie otrzyma najwyższą liczbę punktów przyznawaną w tym kryterium. Pozostałe oferty – liczbę punktów wyliczoną wg wzoru:</w:t>
      </w:r>
    </w:p>
    <w:p w14:paraId="049DCFA9" w14:textId="77777777" w:rsidR="00150B8E" w:rsidRPr="00150B8E" w:rsidRDefault="00150B8E" w:rsidP="00150B8E">
      <w:pPr>
        <w:rPr>
          <w:rFonts w:ascii="Calibri" w:hAnsi="Calibri" w:cs="Calibri"/>
        </w:rPr>
      </w:pPr>
      <w:r w:rsidRPr="00150B8E">
        <w:rPr>
          <w:rFonts w:ascii="Calibri" w:hAnsi="Calibri" w:cs="Calibri"/>
        </w:rPr>
        <w:t>cena najniższa</w:t>
      </w:r>
    </w:p>
    <w:p w14:paraId="353438BF" w14:textId="77777777" w:rsidR="00150B8E" w:rsidRPr="00150B8E" w:rsidRDefault="00150B8E" w:rsidP="00150B8E">
      <w:pPr>
        <w:rPr>
          <w:rFonts w:ascii="Calibri" w:hAnsi="Calibri" w:cs="Calibri"/>
        </w:rPr>
      </w:pPr>
      <w:r w:rsidRPr="00150B8E">
        <w:rPr>
          <w:rFonts w:ascii="Calibri" w:hAnsi="Calibri" w:cs="Calibri"/>
        </w:rPr>
        <w:t>Ci = ------------------------------- x 100 pkt</w:t>
      </w:r>
    </w:p>
    <w:p w14:paraId="2F71D3A0" w14:textId="77777777" w:rsidR="00150B8E" w:rsidRPr="00150B8E" w:rsidRDefault="00150B8E" w:rsidP="00150B8E">
      <w:pPr>
        <w:rPr>
          <w:rFonts w:ascii="Calibri" w:hAnsi="Calibri" w:cs="Calibri"/>
        </w:rPr>
      </w:pPr>
      <w:r w:rsidRPr="00150B8E">
        <w:rPr>
          <w:rFonts w:ascii="Calibri" w:hAnsi="Calibri" w:cs="Calibri"/>
        </w:rPr>
        <w:t>cena oferty badanej</w:t>
      </w:r>
    </w:p>
    <w:p w14:paraId="3CD06B9B" w14:textId="77777777" w:rsidR="00150B8E" w:rsidRPr="00150B8E" w:rsidRDefault="00150B8E" w:rsidP="00150B8E">
      <w:pPr>
        <w:rPr>
          <w:rFonts w:ascii="Calibri" w:hAnsi="Calibri" w:cs="Calibri"/>
        </w:rPr>
      </w:pPr>
      <w:r w:rsidRPr="00150B8E">
        <w:rPr>
          <w:rFonts w:ascii="Calibri" w:hAnsi="Calibri" w:cs="Calibri"/>
        </w:rPr>
        <w:t>i – numer oferty badanej</w:t>
      </w:r>
    </w:p>
    <w:p w14:paraId="22BCE1EB" w14:textId="77777777" w:rsidR="00150B8E" w:rsidRPr="00150B8E" w:rsidRDefault="00150B8E" w:rsidP="00150B8E">
      <w:pPr>
        <w:rPr>
          <w:rFonts w:ascii="Calibri" w:hAnsi="Calibri" w:cs="Calibri"/>
        </w:rPr>
      </w:pPr>
      <w:r w:rsidRPr="00150B8E">
        <w:rPr>
          <w:rFonts w:ascii="Calibri" w:hAnsi="Calibri" w:cs="Calibri"/>
        </w:rPr>
        <w:t>Ci – liczba punktów za kryterium „cena”. Wynik zaokrągla się do dwóch miejsc po przecinku (od 0,005 w górę).</w:t>
      </w:r>
    </w:p>
    <w:p w14:paraId="7AED5E27" w14:textId="4DFCDE44" w:rsidR="00E92DC0" w:rsidRPr="00150B8E" w:rsidRDefault="00150B8E" w:rsidP="00150B8E">
      <w:pPr>
        <w:rPr>
          <w:rFonts w:ascii="Calibri" w:hAnsi="Calibri" w:cs="Calibri"/>
        </w:rPr>
      </w:pPr>
      <w:r w:rsidRPr="00150B8E">
        <w:rPr>
          <w:rFonts w:ascii="Calibri" w:hAnsi="Calibri" w:cs="Calibri"/>
        </w:rPr>
        <w:t>cena oferty badanej – cena brutto z formularza oferty.</w:t>
      </w:r>
    </w:p>
    <w:p w14:paraId="345699AE" w14:textId="78E7AC91" w:rsidR="00E92DC0" w:rsidRPr="00150B8E" w:rsidRDefault="00150B8E" w:rsidP="00150B8E">
      <w:pPr>
        <w:rPr>
          <w:rFonts w:ascii="Calibri" w:hAnsi="Calibri" w:cs="Calibri"/>
        </w:rPr>
      </w:pPr>
      <w:r w:rsidRPr="00150B8E">
        <w:rPr>
          <w:rFonts w:ascii="Calibri" w:hAnsi="Calibri" w:cs="Calibri"/>
        </w:rPr>
        <w:t>3. Zamówienie zostanie udzielone Wykonawcy, który uzyska największą łączną ilość punktów.</w:t>
      </w:r>
    </w:p>
    <w:p w14:paraId="6A8B1E77" w14:textId="6AD43D05" w:rsidR="00E92DC0" w:rsidRPr="00150B8E" w:rsidRDefault="00150B8E" w:rsidP="00150B8E">
      <w:pPr>
        <w:rPr>
          <w:rFonts w:ascii="Calibri" w:hAnsi="Calibri" w:cs="Calibri"/>
        </w:rPr>
      </w:pPr>
      <w:r w:rsidRPr="00150B8E">
        <w:rPr>
          <w:rFonts w:ascii="Calibri" w:hAnsi="Calibri" w:cs="Calibri"/>
        </w:rPr>
        <w:t>4.Jeżeli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4532FB4F" w14:textId="6B35DCE1" w:rsidR="00E92DC0" w:rsidRPr="00150B8E" w:rsidRDefault="00150B8E" w:rsidP="00150B8E">
      <w:pPr>
        <w:rPr>
          <w:rFonts w:ascii="Calibri" w:hAnsi="Calibri" w:cs="Calibri"/>
        </w:rPr>
      </w:pPr>
      <w:r w:rsidRPr="00150B8E">
        <w:rPr>
          <w:rFonts w:ascii="Calibri" w:hAnsi="Calibri" w:cs="Calibri"/>
        </w:rPr>
        <w:t>5. W toku badania i oceny ofert Zamawiający może żądać od Wykonawcy wyjaśnień dotyczących treści złożonej oferty, w tym zaoferowanej ceny.</w:t>
      </w:r>
    </w:p>
    <w:p w14:paraId="5BA37663" w14:textId="0C678B84" w:rsidR="00E92DC0" w:rsidRPr="00150B8E" w:rsidRDefault="00150B8E" w:rsidP="00150B8E">
      <w:pPr>
        <w:rPr>
          <w:rFonts w:ascii="Calibri" w:hAnsi="Calibri" w:cs="Calibri"/>
        </w:rPr>
      </w:pPr>
      <w:r w:rsidRPr="00150B8E">
        <w:rPr>
          <w:rFonts w:ascii="Calibri" w:hAnsi="Calibri" w:cs="Calibri"/>
        </w:rPr>
        <w:t>6. Zamawiający udzieli zamówienia Wykonawcy, którego oferta zostanie uznana za najkorzystniejszą.</w:t>
      </w:r>
    </w:p>
    <w:p w14:paraId="1BEF036F" w14:textId="46224C17" w:rsidR="00150B8E" w:rsidRPr="00150B8E" w:rsidRDefault="00150B8E" w:rsidP="00150B8E">
      <w:pPr>
        <w:rPr>
          <w:rFonts w:ascii="Calibri" w:hAnsi="Calibri" w:cs="Calibri"/>
        </w:rPr>
      </w:pPr>
      <w:r w:rsidRPr="00150B8E">
        <w:rPr>
          <w:rFonts w:ascii="Calibri" w:hAnsi="Calibri" w:cs="Calibri"/>
        </w:rPr>
        <w:t>7. Zamawiający odrzuci ofertę Wykonawcy:</w:t>
      </w:r>
    </w:p>
    <w:p w14:paraId="3B637D36" w14:textId="77777777" w:rsidR="00150B8E" w:rsidRPr="00150B8E" w:rsidRDefault="00150B8E" w:rsidP="00150B8E">
      <w:pPr>
        <w:rPr>
          <w:rFonts w:ascii="Calibri" w:hAnsi="Calibri" w:cs="Calibri"/>
        </w:rPr>
      </w:pPr>
      <w:r w:rsidRPr="00150B8E">
        <w:rPr>
          <w:rFonts w:ascii="Calibri" w:hAnsi="Calibri" w:cs="Calibri"/>
        </w:rPr>
        <w:t>● jeżeli jej treść nie odpowiada treści Zapytania ofertowego,</w:t>
      </w:r>
    </w:p>
    <w:p w14:paraId="00FEDAE0" w14:textId="002FF986" w:rsidR="00150B8E" w:rsidRPr="00150B8E" w:rsidRDefault="00150B8E" w:rsidP="00150B8E">
      <w:pPr>
        <w:rPr>
          <w:rFonts w:ascii="Calibri" w:hAnsi="Calibri" w:cs="Calibri"/>
        </w:rPr>
      </w:pPr>
      <w:r w:rsidRPr="00150B8E">
        <w:rPr>
          <w:rFonts w:ascii="Calibri" w:hAnsi="Calibri" w:cs="Calibri"/>
        </w:rPr>
        <w:t>● który złożył ofertę po terminie składania ofert,</w:t>
      </w:r>
    </w:p>
    <w:p w14:paraId="6E309A17" w14:textId="77777777" w:rsidR="00150B8E" w:rsidRPr="00150B8E" w:rsidRDefault="00150B8E" w:rsidP="00150B8E">
      <w:pPr>
        <w:rPr>
          <w:rFonts w:ascii="Calibri" w:hAnsi="Calibri" w:cs="Calibri"/>
        </w:rPr>
      </w:pPr>
      <w:r w:rsidRPr="00150B8E">
        <w:rPr>
          <w:rFonts w:ascii="Calibri" w:hAnsi="Calibri" w:cs="Calibri"/>
        </w:rPr>
        <w:t>● który podlega wykluczeniu z udziału w postępowaniu o udzielenie zamówienia.</w:t>
      </w:r>
    </w:p>
    <w:p w14:paraId="599456D8" w14:textId="77777777" w:rsidR="00150B8E" w:rsidRPr="00150B8E" w:rsidRDefault="00150B8E" w:rsidP="00150B8E">
      <w:pPr>
        <w:rPr>
          <w:rFonts w:ascii="Calibri" w:hAnsi="Calibri" w:cs="Calibri"/>
        </w:rPr>
      </w:pPr>
      <w:r w:rsidRPr="00150B8E">
        <w:rPr>
          <w:rFonts w:ascii="Calibri" w:hAnsi="Calibri" w:cs="Calibri"/>
        </w:rPr>
        <w:t>8. Zamawiający poprawi w ofercie:</w:t>
      </w:r>
    </w:p>
    <w:p w14:paraId="2AD48B4A" w14:textId="77777777" w:rsidR="00150B8E" w:rsidRPr="00150B8E" w:rsidRDefault="00150B8E" w:rsidP="00150B8E">
      <w:pPr>
        <w:rPr>
          <w:rFonts w:ascii="Calibri" w:hAnsi="Calibri" w:cs="Calibri"/>
        </w:rPr>
      </w:pPr>
      <w:r w:rsidRPr="00150B8E">
        <w:rPr>
          <w:rFonts w:ascii="Calibri" w:hAnsi="Calibri" w:cs="Calibri"/>
        </w:rPr>
        <w:t>● oczywiste omyłki pisarskie,</w:t>
      </w:r>
    </w:p>
    <w:p w14:paraId="7DBDDCFC" w14:textId="258C5F2C" w:rsidR="00150B8E" w:rsidRDefault="00150B8E" w:rsidP="00150B8E">
      <w:pPr>
        <w:rPr>
          <w:rFonts w:ascii="Calibri" w:hAnsi="Calibri" w:cs="Calibri"/>
          <w:b/>
          <w:bCs/>
        </w:rPr>
      </w:pPr>
      <w:r w:rsidRPr="00150B8E">
        <w:rPr>
          <w:rFonts w:ascii="Calibri" w:hAnsi="Calibri" w:cs="Calibri"/>
        </w:rPr>
        <w:t>● oczywiste omyłki rachunkowe</w:t>
      </w:r>
      <w:r w:rsidRPr="00150B8E">
        <w:rPr>
          <w:rFonts w:ascii="Calibri" w:hAnsi="Calibri" w:cs="Calibri"/>
          <w:b/>
          <w:bCs/>
        </w:rPr>
        <w:t>,</w:t>
      </w:r>
    </w:p>
    <w:p w14:paraId="6011C866" w14:textId="1DB0DFF4" w:rsidR="00150B8E" w:rsidRPr="00150B8E" w:rsidRDefault="00150B8E" w:rsidP="00150B8E">
      <w:pPr>
        <w:rPr>
          <w:rFonts w:ascii="Calibri" w:hAnsi="Calibri" w:cs="Calibri"/>
        </w:rPr>
      </w:pPr>
      <w:r w:rsidRPr="00150B8E">
        <w:rPr>
          <w:rFonts w:ascii="Calibri" w:hAnsi="Calibri" w:cs="Calibri"/>
        </w:rPr>
        <w:t>● inne omyłki polegające na niezgodności oferty z zapytaniem otwartym niepowodujące istotnych zmian w treści oferty,</w:t>
      </w:r>
    </w:p>
    <w:p w14:paraId="2541E412" w14:textId="77777777" w:rsidR="00150B8E" w:rsidRPr="00150B8E" w:rsidRDefault="00150B8E" w:rsidP="00150B8E">
      <w:pPr>
        <w:rPr>
          <w:rFonts w:ascii="Calibri" w:hAnsi="Calibri" w:cs="Calibri"/>
        </w:rPr>
      </w:pPr>
      <w:r w:rsidRPr="00150B8E">
        <w:rPr>
          <w:rFonts w:ascii="Calibri" w:hAnsi="Calibri" w:cs="Calibri"/>
        </w:rPr>
        <w:t>- niezwłocznie zawiadamiając o tym Wykonawcę, którego oferta została poprawiona.</w:t>
      </w:r>
    </w:p>
    <w:p w14:paraId="6BD75968" w14:textId="77777777" w:rsidR="00150B8E" w:rsidRPr="00150B8E" w:rsidRDefault="00150B8E" w:rsidP="00150B8E">
      <w:pPr>
        <w:rPr>
          <w:rFonts w:ascii="Calibri" w:hAnsi="Calibri" w:cs="Calibri"/>
        </w:rPr>
      </w:pPr>
      <w:r w:rsidRPr="00150B8E">
        <w:rPr>
          <w:rFonts w:ascii="Calibri" w:hAnsi="Calibri" w:cs="Calibri"/>
        </w:rPr>
        <w:lastRenderedPageBreak/>
        <w:t>9. Za oczywistą omyłkę rachunkową Zamawiający uzna w szczególności:</w:t>
      </w:r>
    </w:p>
    <w:p w14:paraId="3F8DE6F0" w14:textId="77777777" w:rsidR="00150B8E" w:rsidRPr="00150B8E" w:rsidRDefault="00150B8E" w:rsidP="00150B8E">
      <w:pPr>
        <w:rPr>
          <w:rFonts w:ascii="Calibri" w:hAnsi="Calibri" w:cs="Calibri"/>
        </w:rPr>
      </w:pPr>
      <w:r w:rsidRPr="00150B8E">
        <w:rPr>
          <w:rFonts w:ascii="Calibri" w:hAnsi="Calibri" w:cs="Calibri"/>
        </w:rPr>
        <w:t>● wszelkie omyłki w działaniach arytmetycznych na liczbach, z uwzględnieniem ich konsekwencji,</w:t>
      </w:r>
    </w:p>
    <w:p w14:paraId="41E15E47" w14:textId="77777777" w:rsidR="00150B8E" w:rsidRPr="00150B8E" w:rsidRDefault="00150B8E" w:rsidP="00150B8E">
      <w:pPr>
        <w:rPr>
          <w:rFonts w:ascii="Calibri" w:hAnsi="Calibri" w:cs="Calibri"/>
        </w:rPr>
      </w:pPr>
      <w:r w:rsidRPr="00150B8E">
        <w:rPr>
          <w:rFonts w:ascii="Calibri" w:hAnsi="Calibri" w:cs="Calibri"/>
        </w:rPr>
        <w:t>● omyłki polegające na rozbieżności w cenie oferty wpisanej liczbowo i słownie, przyjmując za poprawny zapis, który wynika z poprawnie wykonanych obliczeń arytmetycznych.</w:t>
      </w:r>
    </w:p>
    <w:p w14:paraId="5F800997" w14:textId="75A14FA7" w:rsidR="00E92DC0" w:rsidRPr="00150B8E" w:rsidRDefault="00150B8E" w:rsidP="00150B8E">
      <w:pPr>
        <w:rPr>
          <w:rFonts w:ascii="Calibri" w:hAnsi="Calibri" w:cs="Calibri"/>
        </w:rPr>
      </w:pPr>
      <w:r w:rsidRPr="00150B8E">
        <w:rPr>
          <w:rFonts w:ascii="Calibri" w:hAnsi="Calibri" w:cs="Calibri"/>
        </w:rPr>
        <w:t>10. W toku badania i oceny ofert Zamawiający może żądać od Wykonawców wyjaśnień dotyczących treści złożonych ofert, a także wyjaśnień dotyczących treści oświadczeń, dokumentów, pełnomocnictw załączonych do oferty, uzupełnienia wymaganych oświadczeń, dokumentów, pełnomocnictw. Zamawiający może zwrócić się bezpośrednio do właściwego podmiotu, na rzecz którego usługi były wykonane lub są wykonywane, o dodatkowe informacje lub dokumenty w tym zakresie.</w:t>
      </w:r>
    </w:p>
    <w:p w14:paraId="4D1D49E6" w14:textId="28F4B2AF" w:rsidR="00E92DC0" w:rsidRPr="00150B8E" w:rsidRDefault="00150B8E" w:rsidP="00150B8E">
      <w:pPr>
        <w:rPr>
          <w:rFonts w:ascii="Calibri" w:hAnsi="Calibri" w:cs="Calibri"/>
        </w:rPr>
      </w:pPr>
      <w:r w:rsidRPr="00150B8E">
        <w:rPr>
          <w:rFonts w:ascii="Calibri" w:hAnsi="Calibri" w:cs="Calibri"/>
        </w:rPr>
        <w:t>1</w:t>
      </w:r>
      <w:r w:rsidR="007245B7">
        <w:rPr>
          <w:rFonts w:ascii="Calibri" w:hAnsi="Calibri" w:cs="Calibri"/>
        </w:rPr>
        <w:t>1</w:t>
      </w:r>
      <w:r w:rsidRPr="00150B8E">
        <w:rPr>
          <w:rFonts w:ascii="Calibri" w:hAnsi="Calibri" w:cs="Calibri"/>
        </w:rPr>
        <w:t>. Zamawiający zastrzega sobie prawo podjęcia negocjacji ze wszystkimi niewykluczonymi Wykonawcami, których oferty nie zostały odrzucone.</w:t>
      </w:r>
    </w:p>
    <w:p w14:paraId="76CD235E" w14:textId="5FEFDC9B" w:rsidR="00E92DC0" w:rsidRPr="00150B8E" w:rsidRDefault="00150B8E" w:rsidP="00150B8E">
      <w:pPr>
        <w:rPr>
          <w:rFonts w:ascii="Calibri" w:hAnsi="Calibri" w:cs="Calibri"/>
        </w:rPr>
      </w:pPr>
      <w:r w:rsidRPr="00150B8E">
        <w:rPr>
          <w:rFonts w:ascii="Calibri" w:hAnsi="Calibri" w:cs="Calibri"/>
        </w:rPr>
        <w:t>1</w:t>
      </w:r>
      <w:r w:rsidR="007245B7">
        <w:rPr>
          <w:rFonts w:ascii="Calibri" w:hAnsi="Calibri" w:cs="Calibri"/>
        </w:rPr>
        <w:t>2</w:t>
      </w:r>
      <w:r w:rsidRPr="00150B8E">
        <w:rPr>
          <w:rFonts w:ascii="Calibri" w:hAnsi="Calibri" w:cs="Calibri"/>
        </w:rPr>
        <w:t>. Zamawiający zastrzega sobie możliwość wyboru kolejnej oferty najwyżej ocenionej spośród pozostałych ważnych ofert (zgodnie z rankingiem ofert), jeżeli Wykonawca, którego oferta zostanie wybrana jako najkorzystniejsza, uchyli się od zawarcia umowy. Czynność wyboru kolejnej oferty najwyżej ocenionej, spośród pozostałych ważnych ofert (zgodnie z rankingiem ofert), Zamawiający może powtarzać, jeżeli kolejny Wykonawca uchyli się od zawarcia umowy.</w:t>
      </w:r>
    </w:p>
    <w:p w14:paraId="54D3DF4F" w14:textId="5F6C9D66" w:rsidR="00150B8E" w:rsidRPr="00150B8E" w:rsidRDefault="00150B8E" w:rsidP="00150B8E">
      <w:pPr>
        <w:rPr>
          <w:rFonts w:ascii="Calibri" w:hAnsi="Calibri" w:cs="Calibri"/>
        </w:rPr>
      </w:pPr>
      <w:r w:rsidRPr="00150B8E">
        <w:rPr>
          <w:rFonts w:ascii="Calibri" w:hAnsi="Calibri" w:cs="Calibri"/>
        </w:rPr>
        <w:t>1</w:t>
      </w:r>
      <w:r w:rsidR="007245B7">
        <w:rPr>
          <w:rFonts w:ascii="Calibri" w:hAnsi="Calibri" w:cs="Calibri"/>
        </w:rPr>
        <w:t>3</w:t>
      </w:r>
      <w:r w:rsidRPr="00150B8E">
        <w:rPr>
          <w:rFonts w:ascii="Calibri" w:hAnsi="Calibri" w:cs="Calibri"/>
        </w:rPr>
        <w:t>. Zamawiający zastrzega sobie prawo:</w:t>
      </w:r>
    </w:p>
    <w:p w14:paraId="5F2ACE96" w14:textId="77777777" w:rsidR="00150B8E" w:rsidRPr="00150B8E" w:rsidRDefault="00150B8E" w:rsidP="00150B8E">
      <w:pPr>
        <w:rPr>
          <w:rFonts w:ascii="Calibri" w:hAnsi="Calibri" w:cs="Calibri"/>
        </w:rPr>
      </w:pPr>
      <w:r w:rsidRPr="00150B8E">
        <w:rPr>
          <w:rFonts w:ascii="Calibri" w:hAnsi="Calibri" w:cs="Calibri"/>
        </w:rPr>
        <w:t>● zmiany treści zapytania otwartego przed upływem terminu składania ofert,</w:t>
      </w:r>
    </w:p>
    <w:p w14:paraId="0A0318B4" w14:textId="15012B5D" w:rsidR="00E92DC0" w:rsidRPr="00150B8E" w:rsidRDefault="00150B8E" w:rsidP="00150B8E">
      <w:pPr>
        <w:rPr>
          <w:rFonts w:ascii="Calibri" w:hAnsi="Calibri" w:cs="Calibri"/>
        </w:rPr>
      </w:pPr>
      <w:r w:rsidRPr="00150B8E">
        <w:rPr>
          <w:rFonts w:ascii="Calibri" w:hAnsi="Calibri" w:cs="Calibri"/>
        </w:rPr>
        <w:t>● unieważnienia postępowania na każdym jego etapie, także po wyborze najkorzystniejszej oferty, a przed zawarciem umowy bez podania przyczyny.</w:t>
      </w:r>
    </w:p>
    <w:p w14:paraId="6AF1B70C" w14:textId="604AA5DF" w:rsidR="00E92DC0" w:rsidRPr="00150B8E" w:rsidRDefault="00150B8E" w:rsidP="00150B8E">
      <w:pPr>
        <w:rPr>
          <w:rFonts w:ascii="Calibri" w:hAnsi="Calibri" w:cs="Calibri"/>
        </w:rPr>
      </w:pPr>
      <w:r w:rsidRPr="00150B8E">
        <w:rPr>
          <w:rFonts w:ascii="Calibri" w:hAnsi="Calibri" w:cs="Calibri"/>
        </w:rPr>
        <w:t>1</w:t>
      </w:r>
      <w:r w:rsidR="007245B7">
        <w:rPr>
          <w:rFonts w:ascii="Calibri" w:hAnsi="Calibri" w:cs="Calibri"/>
        </w:rPr>
        <w:t>4</w:t>
      </w:r>
      <w:r w:rsidRPr="00150B8E">
        <w:rPr>
          <w:rFonts w:ascii="Calibri" w:hAnsi="Calibri" w:cs="Calibri"/>
        </w:rPr>
        <w:t>. Wszelkie koszty związane ze sporządzeniem i złożeniem oferty ponosi Wykonawca. Wykonawcy nie będą uprawnieni do występowania z jakimikolwiek roszczeniami pieniężnymi lub niepieniężnymi wobec Zamawiającego w związku z niniejszym Zapytaniem ofertowym, w tym z tytułu poniesionych przez nich kosztów i ewentualnych szkód, w szczególności w przypadku unieważnienia przez Zamawiającego niniejszego postępowania.</w:t>
      </w:r>
    </w:p>
    <w:p w14:paraId="1694524D" w14:textId="2C5548CA" w:rsidR="00E92DC0" w:rsidRDefault="00150B8E" w:rsidP="00150B8E">
      <w:pPr>
        <w:rPr>
          <w:rFonts w:ascii="Calibri" w:hAnsi="Calibri" w:cs="Calibri"/>
        </w:rPr>
      </w:pPr>
      <w:r w:rsidRPr="00150B8E">
        <w:rPr>
          <w:rFonts w:ascii="Calibri" w:hAnsi="Calibri" w:cs="Calibri"/>
        </w:rPr>
        <w:t>1</w:t>
      </w:r>
      <w:r w:rsidR="007245B7">
        <w:rPr>
          <w:rFonts w:ascii="Calibri" w:hAnsi="Calibri" w:cs="Calibri"/>
        </w:rPr>
        <w:t>5</w:t>
      </w:r>
      <w:r w:rsidRPr="00150B8E">
        <w:rPr>
          <w:rFonts w:ascii="Calibri" w:hAnsi="Calibri" w:cs="Calibri"/>
        </w:rPr>
        <w:t xml:space="preserve">. Komisja wybierze oferenta, który uzyska największą liczbę punktów. </w:t>
      </w:r>
    </w:p>
    <w:p w14:paraId="337AAE05" w14:textId="5A77A9E8" w:rsidR="00150B8E" w:rsidRDefault="00150B8E" w:rsidP="00150B8E">
      <w:pPr>
        <w:rPr>
          <w:rFonts w:ascii="Calibri" w:hAnsi="Calibri" w:cs="Calibri"/>
        </w:rPr>
      </w:pPr>
      <w:r w:rsidRPr="00150B8E">
        <w:rPr>
          <w:rFonts w:ascii="Calibri" w:hAnsi="Calibri" w:cs="Calibri"/>
        </w:rPr>
        <w:t>1</w:t>
      </w:r>
      <w:r w:rsidR="007245B7">
        <w:rPr>
          <w:rFonts w:ascii="Calibri" w:hAnsi="Calibri" w:cs="Calibri"/>
        </w:rPr>
        <w:t>6</w:t>
      </w:r>
      <w:r w:rsidRPr="00150B8E">
        <w:rPr>
          <w:rFonts w:ascii="Calibri" w:hAnsi="Calibri" w:cs="Calibri"/>
        </w:rPr>
        <w:t>. Zawiadomienie wykonawcy o wyborze jego oferty będzie jednocześnie zaproszeniem do zawarcia umowy.</w:t>
      </w:r>
    </w:p>
    <w:p w14:paraId="2B5E5229" w14:textId="77777777" w:rsidR="00150B8E" w:rsidRDefault="00150B8E" w:rsidP="00150B8E">
      <w:pPr>
        <w:rPr>
          <w:rFonts w:ascii="Calibri" w:hAnsi="Calibri" w:cs="Calibri"/>
        </w:rPr>
      </w:pPr>
    </w:p>
    <w:p w14:paraId="20CA0B8D" w14:textId="23433101" w:rsidR="00E92DC0" w:rsidRPr="00150B8E" w:rsidRDefault="00150B8E" w:rsidP="00150B8E">
      <w:pPr>
        <w:rPr>
          <w:rFonts w:ascii="Calibri" w:hAnsi="Calibri" w:cs="Calibri"/>
          <w:b/>
          <w:bCs/>
        </w:rPr>
      </w:pPr>
      <w:r w:rsidRPr="00150B8E">
        <w:rPr>
          <w:rFonts w:ascii="Calibri" w:hAnsi="Calibri" w:cs="Calibri"/>
          <w:b/>
          <w:bCs/>
        </w:rPr>
        <w:t>7. DODATKOWE INFORMACJE</w:t>
      </w:r>
    </w:p>
    <w:p w14:paraId="59D31E79" w14:textId="1BB3281B" w:rsidR="00150B8E" w:rsidRDefault="00150B8E" w:rsidP="00150B8E">
      <w:pPr>
        <w:rPr>
          <w:rFonts w:ascii="Calibri" w:hAnsi="Calibri" w:cs="Calibri"/>
        </w:rPr>
      </w:pPr>
      <w:r w:rsidRPr="00150B8E">
        <w:rPr>
          <w:rFonts w:ascii="Calibri" w:hAnsi="Calibri" w:cs="Calibri"/>
        </w:rPr>
        <w:t xml:space="preserve">1. W celu realizacji zamówienia z wybranym Wykonawcą zostanie zawarta umowa zgodnie z </w:t>
      </w:r>
      <w:r w:rsidR="00D6410A">
        <w:rPr>
          <w:rFonts w:ascii="Calibri" w:hAnsi="Calibri" w:cs="Calibri"/>
        </w:rPr>
        <w:t>projektem umowy przekazanym przez wykonawcę</w:t>
      </w:r>
      <w:r w:rsidRPr="00150B8E">
        <w:rPr>
          <w:rFonts w:ascii="Calibri" w:hAnsi="Calibri" w:cs="Calibri"/>
        </w:rPr>
        <w:t xml:space="preserve">, </w:t>
      </w:r>
      <w:r w:rsidR="001B6DD8">
        <w:rPr>
          <w:rFonts w:ascii="Calibri" w:hAnsi="Calibri" w:cs="Calibri"/>
        </w:rPr>
        <w:t xml:space="preserve">po akceptacji zamawiającego </w:t>
      </w:r>
      <w:r w:rsidRPr="00150B8E">
        <w:rPr>
          <w:rFonts w:ascii="Calibri" w:hAnsi="Calibri" w:cs="Calibri"/>
        </w:rPr>
        <w:t>uzupełniona o dane zawarte w ofercie Wykonawcy.</w:t>
      </w:r>
    </w:p>
    <w:p w14:paraId="0B9B17CA" w14:textId="77777777" w:rsidR="00E92DC0" w:rsidRPr="00150B8E" w:rsidRDefault="00E92DC0" w:rsidP="00150B8E">
      <w:pPr>
        <w:rPr>
          <w:rFonts w:ascii="Calibri" w:hAnsi="Calibri" w:cs="Calibri"/>
        </w:rPr>
      </w:pPr>
    </w:p>
    <w:p w14:paraId="5CB81EC2" w14:textId="0229F259" w:rsidR="00E92DC0" w:rsidRPr="00150B8E" w:rsidRDefault="00150B8E" w:rsidP="00150B8E">
      <w:pPr>
        <w:rPr>
          <w:rFonts w:ascii="Calibri" w:hAnsi="Calibri" w:cs="Calibri"/>
        </w:rPr>
      </w:pPr>
      <w:r w:rsidRPr="00150B8E">
        <w:rPr>
          <w:rFonts w:ascii="Calibri" w:hAnsi="Calibri" w:cs="Calibri"/>
        </w:rPr>
        <w:t>2. Zamawiający zastrzega sobie prawo do nie wybrania żadnego Wykonawcy.</w:t>
      </w:r>
    </w:p>
    <w:p w14:paraId="57406221" w14:textId="77777777" w:rsidR="00150B8E" w:rsidRPr="00150B8E" w:rsidRDefault="00150B8E" w:rsidP="00150B8E">
      <w:pPr>
        <w:rPr>
          <w:rFonts w:ascii="Calibri" w:hAnsi="Calibri" w:cs="Calibri"/>
        </w:rPr>
      </w:pPr>
      <w:r w:rsidRPr="00150B8E">
        <w:rPr>
          <w:rFonts w:ascii="Calibri" w:hAnsi="Calibri" w:cs="Calibri"/>
        </w:rPr>
        <w:t>Załączniki:</w:t>
      </w:r>
    </w:p>
    <w:p w14:paraId="2EE488E5" w14:textId="1E80E6B3" w:rsidR="00150B8E" w:rsidRPr="00150B8E" w:rsidRDefault="00150B8E" w:rsidP="00150B8E">
      <w:pPr>
        <w:rPr>
          <w:rFonts w:ascii="Calibri" w:hAnsi="Calibri" w:cs="Calibri"/>
        </w:rPr>
      </w:pPr>
      <w:r w:rsidRPr="00150B8E">
        <w:rPr>
          <w:rFonts w:ascii="Calibri" w:hAnsi="Calibri" w:cs="Calibri"/>
        </w:rPr>
        <w:t>Załącznik nr 1 – Opis przedmiotu zamówienia.</w:t>
      </w:r>
    </w:p>
    <w:p w14:paraId="3FB744A4" w14:textId="77777777" w:rsidR="00150B8E" w:rsidRPr="00150B8E" w:rsidRDefault="00150B8E" w:rsidP="00150B8E">
      <w:pPr>
        <w:rPr>
          <w:rFonts w:ascii="Calibri" w:hAnsi="Calibri" w:cs="Calibri"/>
        </w:rPr>
      </w:pPr>
      <w:r w:rsidRPr="00150B8E">
        <w:rPr>
          <w:rFonts w:ascii="Calibri" w:hAnsi="Calibri" w:cs="Calibri"/>
        </w:rPr>
        <w:t>Załącznik nr 2 – Formularz ofertowy.</w:t>
      </w:r>
    </w:p>
    <w:p w14:paraId="74D11CB2" w14:textId="77777777" w:rsidR="00150B8E" w:rsidRPr="00150B8E" w:rsidRDefault="00150B8E" w:rsidP="00150B8E">
      <w:pPr>
        <w:rPr>
          <w:rFonts w:ascii="Calibri" w:hAnsi="Calibri" w:cs="Calibri"/>
        </w:rPr>
      </w:pPr>
      <w:r w:rsidRPr="00150B8E">
        <w:rPr>
          <w:rFonts w:ascii="Calibri" w:hAnsi="Calibri" w:cs="Calibri"/>
        </w:rPr>
        <w:t>Załącznik nr 3 – Oświadczenie Wykonawcy</w:t>
      </w:r>
    </w:p>
    <w:p w14:paraId="1546BFB2" w14:textId="77777777" w:rsidR="00150B8E" w:rsidRPr="00150B8E" w:rsidRDefault="00150B8E" w:rsidP="00150B8E">
      <w:pPr>
        <w:rPr>
          <w:rFonts w:ascii="Calibri" w:hAnsi="Calibri" w:cs="Calibri"/>
        </w:rPr>
      </w:pPr>
      <w:r w:rsidRPr="00150B8E">
        <w:rPr>
          <w:rFonts w:ascii="Calibri" w:hAnsi="Calibri" w:cs="Calibri"/>
        </w:rPr>
        <w:t>Załącznik nr 4 – Informacja dotycząca przetwarzania danych osobowych.</w:t>
      </w:r>
    </w:p>
    <w:p w14:paraId="3286677B" w14:textId="707E1B15" w:rsidR="00402A47" w:rsidRDefault="00402A47" w:rsidP="00402A47">
      <w:pPr>
        <w:rPr>
          <w:rFonts w:ascii="Calibri" w:hAnsi="Calibri" w:cs="Calibri"/>
        </w:rPr>
      </w:pPr>
      <w:r w:rsidRPr="00150B8E">
        <w:rPr>
          <w:rFonts w:ascii="Calibri" w:hAnsi="Calibri" w:cs="Calibri"/>
        </w:rPr>
        <w:t xml:space="preserve">Załącznik nr </w:t>
      </w:r>
      <w:r w:rsidR="001B6DD8">
        <w:rPr>
          <w:rFonts w:ascii="Calibri" w:hAnsi="Calibri" w:cs="Calibri"/>
        </w:rPr>
        <w:t xml:space="preserve">5 </w:t>
      </w:r>
      <w:r w:rsidRPr="00150B8E">
        <w:rPr>
          <w:rFonts w:ascii="Calibri" w:hAnsi="Calibri" w:cs="Calibri"/>
        </w:rPr>
        <w:t>– Procedury CFS w j. angielskim</w:t>
      </w:r>
      <w:r>
        <w:rPr>
          <w:rFonts w:ascii="Calibri" w:hAnsi="Calibri" w:cs="Calibri"/>
        </w:rPr>
        <w:t xml:space="preserve"> wersja V2.2 z dnia 01.03.2025 „</w:t>
      </w:r>
      <w:r w:rsidRPr="00402A47">
        <w:rPr>
          <w:rFonts w:ascii="Calibri" w:hAnsi="Calibri" w:cs="Calibri"/>
          <w:b/>
        </w:rPr>
        <w:t>CERTIFICATE ON THE FINANCIAL STATEMENT (CFS)</w:t>
      </w:r>
      <w:r w:rsidRPr="00402A47">
        <w:rPr>
          <w:rFonts w:ascii="Calibri" w:hAnsi="Calibri" w:cs="Calibri"/>
        </w:rPr>
        <w:t xml:space="preserve"> </w:t>
      </w:r>
      <w:r>
        <w:rPr>
          <w:rFonts w:ascii="Calibri" w:hAnsi="Calibri" w:cs="Calibri"/>
        </w:rPr>
        <w:t>„(W trakcie audytu należy użyć najbardziej aktualnych procedur dostępnych na stronie Komisji Europejskiej)</w:t>
      </w:r>
    </w:p>
    <w:p w14:paraId="678020DD" w14:textId="61E06D27" w:rsidR="001B6DD8" w:rsidRDefault="001B6DD8" w:rsidP="00402A47">
      <w:pPr>
        <w:rPr>
          <w:rFonts w:ascii="Calibri" w:hAnsi="Calibri" w:cs="Calibri"/>
        </w:rPr>
      </w:pPr>
      <w:r>
        <w:rPr>
          <w:rFonts w:ascii="Calibri" w:hAnsi="Calibri" w:cs="Calibri"/>
        </w:rPr>
        <w:t xml:space="preserve">Oświadczenia </w:t>
      </w:r>
    </w:p>
    <w:p w14:paraId="0784FB94" w14:textId="21EB6E19" w:rsidR="001B6DD8" w:rsidRDefault="001B6DD8" w:rsidP="00402A47">
      <w:pPr>
        <w:rPr>
          <w:rFonts w:ascii="Calibri" w:eastAsia="Calibri" w:hAnsi="Calibri"/>
          <w:b/>
          <w:iCs/>
          <w:lang w:eastAsia="en-US"/>
        </w:rPr>
      </w:pPr>
      <w:r>
        <w:rPr>
          <w:rFonts w:ascii="Calibri" w:eastAsia="Calibri" w:hAnsi="Calibri"/>
          <w:b/>
          <w:iCs/>
          <w:lang w:eastAsia="en-US"/>
        </w:rPr>
        <w:t xml:space="preserve">Załącznik </w:t>
      </w:r>
      <w:r w:rsidR="00B20884">
        <w:rPr>
          <w:rFonts w:ascii="Calibri" w:eastAsia="Calibri" w:hAnsi="Calibri"/>
          <w:b/>
          <w:iCs/>
          <w:lang w:eastAsia="en-US"/>
        </w:rPr>
        <w:t xml:space="preserve">nr 6 </w:t>
      </w:r>
      <w:r w:rsidR="00296F45">
        <w:rPr>
          <w:rFonts w:ascii="Calibri" w:eastAsia="Calibri" w:hAnsi="Calibri"/>
          <w:b/>
          <w:iCs/>
          <w:lang w:eastAsia="en-US"/>
        </w:rPr>
        <w:t>-</w:t>
      </w:r>
      <w:r>
        <w:rPr>
          <w:rFonts w:ascii="Calibri" w:eastAsia="Calibri" w:hAnsi="Calibri"/>
          <w:b/>
          <w:iCs/>
          <w:lang w:eastAsia="en-US"/>
        </w:rPr>
        <w:t xml:space="preserve"> Oświadczenie o braku powiązań kapitałowych i osobowych z zamawiającym</w:t>
      </w:r>
    </w:p>
    <w:p w14:paraId="2594CB2B" w14:textId="7E42493B" w:rsidR="001B6DD8" w:rsidRPr="001B6DD8" w:rsidRDefault="001B6DD8" w:rsidP="00402A47">
      <w:pPr>
        <w:rPr>
          <w:rFonts w:ascii="Calibri" w:eastAsia="Calibri" w:hAnsi="Calibri"/>
          <w:b/>
          <w:iCs/>
          <w:lang w:eastAsia="en-US"/>
        </w:rPr>
      </w:pPr>
      <w:r>
        <w:rPr>
          <w:rFonts w:ascii="Calibri" w:eastAsia="Calibri" w:hAnsi="Calibri"/>
          <w:b/>
          <w:iCs/>
          <w:lang w:eastAsia="en-US"/>
        </w:rPr>
        <w:lastRenderedPageBreak/>
        <w:t xml:space="preserve">Załącznik </w:t>
      </w:r>
      <w:r w:rsidR="00B20884">
        <w:rPr>
          <w:rFonts w:ascii="Calibri" w:eastAsia="Calibri" w:hAnsi="Calibri"/>
          <w:b/>
          <w:iCs/>
          <w:lang w:eastAsia="en-US"/>
        </w:rPr>
        <w:t xml:space="preserve">nr 7 </w:t>
      </w:r>
      <w:r>
        <w:rPr>
          <w:rFonts w:ascii="Calibri" w:eastAsia="Calibri" w:hAnsi="Calibri"/>
          <w:b/>
          <w:iCs/>
          <w:lang w:eastAsia="en-US"/>
        </w:rPr>
        <w:t xml:space="preserve">– Oświadczenie o braku podstaw wykluczenia </w:t>
      </w:r>
      <w:r w:rsidRPr="001B6DD8">
        <w:rPr>
          <w:rFonts w:ascii="Calibri" w:eastAsia="Calibri" w:hAnsi="Calibri"/>
          <w:b/>
          <w:iCs/>
          <w:lang w:eastAsia="en-US"/>
        </w:rPr>
        <w:t>na podstawie przepisów wskazanych w art. 7 ust. 1 ustawy z dnia 13 kwietnia 2022r. o szczególnych rozwiązaniach w zakresie przeciwdziałania wspieraniu agresji na Ukrainę oraz służących ochronie bezpieczeństwa narodowego (Dz. U. z 2022 poz. 835)</w:t>
      </w:r>
      <w:r>
        <w:rPr>
          <w:rFonts w:ascii="Calibri" w:eastAsia="Calibri" w:hAnsi="Calibri"/>
          <w:b/>
          <w:iCs/>
          <w:lang w:eastAsia="en-US"/>
        </w:rPr>
        <w:t xml:space="preserve">, </w:t>
      </w:r>
      <w:r w:rsidRPr="001B6DD8">
        <w:rPr>
          <w:rFonts w:ascii="Calibri" w:eastAsia="Calibri" w:hAnsi="Calibri"/>
          <w:b/>
          <w:iCs/>
          <w:lang w:eastAsia="en-US"/>
        </w:rPr>
        <w:t>składane w  zapytaniu ofertowym nr 0</w:t>
      </w:r>
      <w:r>
        <w:rPr>
          <w:rFonts w:ascii="Calibri" w:eastAsia="Calibri" w:hAnsi="Calibri"/>
          <w:b/>
          <w:iCs/>
          <w:lang w:eastAsia="en-US"/>
        </w:rPr>
        <w:t>50</w:t>
      </w:r>
      <w:r w:rsidRPr="001B6DD8">
        <w:rPr>
          <w:rFonts w:ascii="Calibri" w:eastAsia="Calibri" w:hAnsi="Calibri"/>
          <w:b/>
          <w:iCs/>
          <w:lang w:eastAsia="en-US"/>
        </w:rPr>
        <w:t>/EZ/2026</w:t>
      </w:r>
    </w:p>
    <w:p w14:paraId="32A88CF5" w14:textId="77777777" w:rsidR="00150B8E" w:rsidRDefault="00150B8E" w:rsidP="00150B8E">
      <w:pPr>
        <w:rPr>
          <w:rFonts w:ascii="Calibri" w:hAnsi="Calibri" w:cs="Calibri"/>
        </w:rPr>
      </w:pPr>
    </w:p>
    <w:p w14:paraId="00B3927B" w14:textId="77777777" w:rsidR="00150B8E" w:rsidRDefault="00150B8E" w:rsidP="00150B8E">
      <w:pPr>
        <w:rPr>
          <w:rFonts w:ascii="Calibri" w:hAnsi="Calibri" w:cs="Calibri"/>
        </w:rPr>
      </w:pPr>
    </w:p>
    <w:p w14:paraId="23A8C1E3" w14:textId="77777777" w:rsidR="00150B8E" w:rsidRDefault="00150B8E" w:rsidP="00150B8E">
      <w:pPr>
        <w:rPr>
          <w:rFonts w:ascii="Calibri" w:hAnsi="Calibri" w:cs="Calibri"/>
        </w:rPr>
      </w:pPr>
    </w:p>
    <w:p w14:paraId="01C998B4" w14:textId="77777777" w:rsidR="00150B8E" w:rsidRDefault="00150B8E" w:rsidP="00150B8E">
      <w:pPr>
        <w:rPr>
          <w:rFonts w:ascii="Calibri" w:hAnsi="Calibri" w:cs="Calibri"/>
        </w:rPr>
      </w:pPr>
    </w:p>
    <w:p w14:paraId="0233C828" w14:textId="77777777" w:rsidR="00150B8E" w:rsidRDefault="00150B8E" w:rsidP="00150B8E">
      <w:pPr>
        <w:rPr>
          <w:rFonts w:ascii="Calibri" w:hAnsi="Calibri" w:cs="Calibri"/>
        </w:rPr>
      </w:pPr>
    </w:p>
    <w:p w14:paraId="648CA0B9" w14:textId="77777777" w:rsidR="00150B8E" w:rsidRDefault="00150B8E" w:rsidP="00150B8E">
      <w:pPr>
        <w:rPr>
          <w:rFonts w:ascii="Calibri" w:hAnsi="Calibri" w:cs="Calibri"/>
        </w:rPr>
      </w:pPr>
    </w:p>
    <w:p w14:paraId="25343D65" w14:textId="77777777" w:rsidR="00150B8E" w:rsidRDefault="00150B8E" w:rsidP="00150B8E">
      <w:pPr>
        <w:rPr>
          <w:rFonts w:ascii="Calibri" w:hAnsi="Calibri" w:cs="Calibri"/>
        </w:rPr>
      </w:pPr>
    </w:p>
    <w:p w14:paraId="61B029E5" w14:textId="77777777" w:rsidR="00150B8E" w:rsidRDefault="00150B8E" w:rsidP="00150B8E">
      <w:pPr>
        <w:rPr>
          <w:rFonts w:ascii="Calibri" w:hAnsi="Calibri" w:cs="Calibri"/>
        </w:rPr>
      </w:pPr>
    </w:p>
    <w:p w14:paraId="57D3CA4A" w14:textId="77777777" w:rsidR="00150B8E" w:rsidRDefault="00150B8E" w:rsidP="00150B8E">
      <w:pPr>
        <w:rPr>
          <w:rFonts w:ascii="Calibri" w:hAnsi="Calibri" w:cs="Calibri"/>
        </w:rPr>
      </w:pPr>
    </w:p>
    <w:p w14:paraId="071A3E11" w14:textId="77777777" w:rsidR="00150B8E" w:rsidRDefault="00150B8E" w:rsidP="00150B8E">
      <w:pPr>
        <w:rPr>
          <w:rFonts w:ascii="Calibri" w:hAnsi="Calibri" w:cs="Calibri"/>
        </w:rPr>
      </w:pPr>
    </w:p>
    <w:p w14:paraId="663702B0" w14:textId="77777777" w:rsidR="00150B8E" w:rsidRDefault="00150B8E" w:rsidP="00150B8E">
      <w:pPr>
        <w:rPr>
          <w:rFonts w:ascii="Calibri" w:hAnsi="Calibri" w:cs="Calibri"/>
        </w:rPr>
      </w:pPr>
    </w:p>
    <w:p w14:paraId="26CA281F" w14:textId="77777777" w:rsidR="00150B8E" w:rsidRDefault="00150B8E" w:rsidP="00150B8E">
      <w:pPr>
        <w:rPr>
          <w:rFonts w:ascii="Calibri" w:hAnsi="Calibri" w:cs="Calibri"/>
        </w:rPr>
      </w:pPr>
    </w:p>
    <w:p w14:paraId="135F5AF3" w14:textId="77777777" w:rsidR="00150B8E" w:rsidRDefault="00150B8E" w:rsidP="00150B8E">
      <w:pPr>
        <w:rPr>
          <w:rFonts w:ascii="Calibri" w:hAnsi="Calibri" w:cs="Calibri"/>
        </w:rPr>
      </w:pPr>
    </w:p>
    <w:p w14:paraId="0B25882E" w14:textId="77777777" w:rsidR="00150B8E" w:rsidRDefault="00150B8E" w:rsidP="00150B8E">
      <w:pPr>
        <w:rPr>
          <w:rFonts w:ascii="Calibri" w:hAnsi="Calibri" w:cs="Calibri"/>
        </w:rPr>
      </w:pPr>
    </w:p>
    <w:p w14:paraId="491D720A" w14:textId="77777777" w:rsidR="00150B8E" w:rsidRDefault="00150B8E" w:rsidP="00150B8E">
      <w:pPr>
        <w:rPr>
          <w:rFonts w:ascii="Calibri" w:hAnsi="Calibri" w:cs="Calibri"/>
        </w:rPr>
      </w:pPr>
    </w:p>
    <w:p w14:paraId="42BA174E" w14:textId="77777777" w:rsidR="00150B8E" w:rsidRDefault="00150B8E" w:rsidP="00150B8E">
      <w:pPr>
        <w:rPr>
          <w:rFonts w:ascii="Calibri" w:hAnsi="Calibri" w:cs="Calibri"/>
        </w:rPr>
      </w:pPr>
    </w:p>
    <w:p w14:paraId="04C7E119" w14:textId="77777777" w:rsidR="00150B8E" w:rsidRDefault="00150B8E" w:rsidP="00150B8E">
      <w:pPr>
        <w:rPr>
          <w:rFonts w:ascii="Calibri" w:hAnsi="Calibri" w:cs="Calibri"/>
        </w:rPr>
      </w:pPr>
    </w:p>
    <w:p w14:paraId="0FF7EAF0" w14:textId="77777777" w:rsidR="00150B8E" w:rsidRDefault="00150B8E" w:rsidP="00150B8E">
      <w:pPr>
        <w:rPr>
          <w:rFonts w:ascii="Calibri" w:hAnsi="Calibri" w:cs="Calibri"/>
        </w:rPr>
      </w:pPr>
    </w:p>
    <w:p w14:paraId="5D871246" w14:textId="77777777" w:rsidR="00150B8E" w:rsidRDefault="00150B8E" w:rsidP="00150B8E">
      <w:pPr>
        <w:rPr>
          <w:rFonts w:ascii="Calibri" w:hAnsi="Calibri" w:cs="Calibri"/>
        </w:rPr>
      </w:pPr>
    </w:p>
    <w:p w14:paraId="0295DA6B" w14:textId="77777777" w:rsidR="00150B8E" w:rsidRDefault="00150B8E" w:rsidP="00150B8E">
      <w:pPr>
        <w:rPr>
          <w:rFonts w:ascii="Calibri" w:hAnsi="Calibri" w:cs="Calibri"/>
        </w:rPr>
      </w:pPr>
    </w:p>
    <w:p w14:paraId="080F7DE1" w14:textId="77777777" w:rsidR="00150B8E" w:rsidRDefault="00150B8E" w:rsidP="00150B8E">
      <w:pPr>
        <w:rPr>
          <w:rFonts w:ascii="Calibri" w:hAnsi="Calibri" w:cs="Calibri"/>
        </w:rPr>
      </w:pPr>
    </w:p>
    <w:p w14:paraId="680933D6" w14:textId="77777777" w:rsidR="00150B8E" w:rsidRDefault="00150B8E" w:rsidP="00150B8E">
      <w:pPr>
        <w:rPr>
          <w:rFonts w:ascii="Calibri" w:hAnsi="Calibri" w:cs="Calibri"/>
        </w:rPr>
      </w:pPr>
    </w:p>
    <w:p w14:paraId="2F726A8E" w14:textId="77777777" w:rsidR="00150B8E" w:rsidRDefault="00150B8E" w:rsidP="00150B8E">
      <w:pPr>
        <w:rPr>
          <w:rFonts w:ascii="Calibri" w:hAnsi="Calibri" w:cs="Calibri"/>
        </w:rPr>
      </w:pPr>
    </w:p>
    <w:p w14:paraId="56CB1AE8" w14:textId="77777777" w:rsidR="00150B8E" w:rsidRDefault="00150B8E" w:rsidP="00150B8E">
      <w:pPr>
        <w:rPr>
          <w:rFonts w:ascii="Calibri" w:hAnsi="Calibri" w:cs="Calibri"/>
        </w:rPr>
      </w:pPr>
    </w:p>
    <w:p w14:paraId="0B9ABA01" w14:textId="77777777" w:rsidR="00150B8E" w:rsidRDefault="00150B8E" w:rsidP="00150B8E">
      <w:pPr>
        <w:rPr>
          <w:rFonts w:ascii="Calibri" w:hAnsi="Calibri" w:cs="Calibri"/>
        </w:rPr>
      </w:pPr>
    </w:p>
    <w:p w14:paraId="7646187B" w14:textId="77777777" w:rsidR="00150B8E" w:rsidRDefault="00150B8E" w:rsidP="00150B8E">
      <w:pPr>
        <w:rPr>
          <w:rFonts w:ascii="Calibri" w:hAnsi="Calibri" w:cs="Calibri"/>
        </w:rPr>
      </w:pPr>
    </w:p>
    <w:p w14:paraId="2189C86D" w14:textId="77777777" w:rsidR="00150B8E" w:rsidRDefault="00150B8E" w:rsidP="00150B8E">
      <w:pPr>
        <w:rPr>
          <w:rFonts w:ascii="Calibri" w:hAnsi="Calibri" w:cs="Calibri"/>
        </w:rPr>
      </w:pPr>
    </w:p>
    <w:p w14:paraId="0B37E706" w14:textId="77777777" w:rsidR="00150B8E" w:rsidRDefault="00150B8E" w:rsidP="00150B8E">
      <w:pPr>
        <w:rPr>
          <w:rFonts w:ascii="Calibri" w:hAnsi="Calibri" w:cs="Calibri"/>
        </w:rPr>
      </w:pPr>
    </w:p>
    <w:p w14:paraId="629AA2EC" w14:textId="77777777" w:rsidR="00150B8E" w:rsidRDefault="00150B8E" w:rsidP="00150B8E">
      <w:pPr>
        <w:rPr>
          <w:rFonts w:ascii="Calibri" w:hAnsi="Calibri" w:cs="Calibri"/>
        </w:rPr>
      </w:pPr>
    </w:p>
    <w:p w14:paraId="1BE74B9F" w14:textId="77777777" w:rsidR="00150B8E" w:rsidRDefault="00150B8E" w:rsidP="00150B8E">
      <w:pPr>
        <w:rPr>
          <w:rFonts w:ascii="Calibri" w:hAnsi="Calibri" w:cs="Calibri"/>
        </w:rPr>
      </w:pPr>
    </w:p>
    <w:p w14:paraId="05DC0720" w14:textId="77777777" w:rsidR="00150B8E" w:rsidRDefault="00150B8E" w:rsidP="00150B8E">
      <w:pPr>
        <w:rPr>
          <w:rFonts w:ascii="Calibri" w:hAnsi="Calibri" w:cs="Calibri"/>
        </w:rPr>
      </w:pPr>
    </w:p>
    <w:p w14:paraId="4E014FCE" w14:textId="77777777" w:rsidR="00150B8E" w:rsidRDefault="00150B8E" w:rsidP="00150B8E">
      <w:pPr>
        <w:rPr>
          <w:rFonts w:ascii="Calibri" w:hAnsi="Calibri" w:cs="Calibri"/>
        </w:rPr>
      </w:pPr>
    </w:p>
    <w:p w14:paraId="20284CB6" w14:textId="77777777" w:rsidR="00150B8E" w:rsidRDefault="00150B8E" w:rsidP="00150B8E">
      <w:pPr>
        <w:rPr>
          <w:rFonts w:ascii="Calibri" w:hAnsi="Calibri" w:cs="Calibri"/>
        </w:rPr>
      </w:pPr>
    </w:p>
    <w:p w14:paraId="7F949A0B" w14:textId="77777777" w:rsidR="00D6410A" w:rsidRDefault="00D6410A" w:rsidP="00150B8E">
      <w:pPr>
        <w:rPr>
          <w:rFonts w:ascii="Calibri" w:hAnsi="Calibri" w:cs="Calibri"/>
        </w:rPr>
      </w:pPr>
    </w:p>
    <w:p w14:paraId="6432E538" w14:textId="77777777" w:rsidR="00D6410A" w:rsidRDefault="00D6410A" w:rsidP="00150B8E">
      <w:pPr>
        <w:rPr>
          <w:rFonts w:ascii="Calibri" w:hAnsi="Calibri" w:cs="Calibri"/>
        </w:rPr>
      </w:pPr>
    </w:p>
    <w:p w14:paraId="36C37BAF" w14:textId="77777777" w:rsidR="00D6410A" w:rsidRDefault="00D6410A" w:rsidP="00150B8E">
      <w:pPr>
        <w:rPr>
          <w:rFonts w:ascii="Calibri" w:hAnsi="Calibri" w:cs="Calibri"/>
        </w:rPr>
      </w:pPr>
    </w:p>
    <w:p w14:paraId="5B4E6F79" w14:textId="77777777" w:rsidR="00D6410A" w:rsidRDefault="00D6410A" w:rsidP="00150B8E">
      <w:pPr>
        <w:rPr>
          <w:rFonts w:ascii="Calibri" w:hAnsi="Calibri" w:cs="Calibri"/>
        </w:rPr>
      </w:pPr>
    </w:p>
    <w:p w14:paraId="07648194" w14:textId="77777777" w:rsidR="007245B7" w:rsidRDefault="007245B7" w:rsidP="00150B8E">
      <w:pPr>
        <w:rPr>
          <w:rFonts w:ascii="Calibri" w:hAnsi="Calibri" w:cs="Calibri"/>
        </w:rPr>
      </w:pPr>
    </w:p>
    <w:p w14:paraId="651FF8C1" w14:textId="77777777" w:rsidR="007245B7" w:rsidRDefault="007245B7" w:rsidP="00150B8E">
      <w:pPr>
        <w:rPr>
          <w:rFonts w:ascii="Calibri" w:hAnsi="Calibri" w:cs="Calibri"/>
        </w:rPr>
      </w:pPr>
    </w:p>
    <w:p w14:paraId="35A5419D" w14:textId="77777777" w:rsidR="007245B7" w:rsidRDefault="007245B7" w:rsidP="00150B8E">
      <w:pPr>
        <w:rPr>
          <w:rFonts w:ascii="Calibri" w:hAnsi="Calibri" w:cs="Calibri"/>
        </w:rPr>
      </w:pPr>
    </w:p>
    <w:p w14:paraId="4BDE1C2E" w14:textId="77777777" w:rsidR="00150B8E" w:rsidRDefault="00150B8E" w:rsidP="00150B8E">
      <w:pPr>
        <w:rPr>
          <w:rFonts w:ascii="Calibri" w:hAnsi="Calibri" w:cs="Calibri"/>
        </w:rPr>
      </w:pPr>
    </w:p>
    <w:p w14:paraId="4F193A53" w14:textId="77777777" w:rsidR="00150B8E" w:rsidRDefault="00150B8E" w:rsidP="00150B8E">
      <w:pPr>
        <w:rPr>
          <w:rFonts w:ascii="Calibri" w:hAnsi="Calibri" w:cs="Calibri"/>
        </w:rPr>
      </w:pPr>
    </w:p>
    <w:p w14:paraId="77DC1BE2" w14:textId="77777777" w:rsidR="00150B8E" w:rsidRPr="007F1ECF" w:rsidRDefault="00150B8E" w:rsidP="00150B8E">
      <w:pPr>
        <w:rPr>
          <w:rFonts w:ascii="Calibri" w:hAnsi="Calibri" w:cs="Calibri"/>
          <w:b/>
          <w:bCs/>
        </w:rPr>
      </w:pPr>
      <w:r w:rsidRPr="007F1ECF">
        <w:rPr>
          <w:rFonts w:ascii="Calibri" w:hAnsi="Calibri" w:cs="Calibri"/>
          <w:b/>
          <w:bCs/>
        </w:rPr>
        <w:t>Załącznik nr 1 – Opis przedmiotu zamówienia</w:t>
      </w:r>
    </w:p>
    <w:p w14:paraId="6ADC4099" w14:textId="77777777" w:rsidR="00B16819" w:rsidRPr="00150B8E" w:rsidRDefault="00B16819" w:rsidP="00150B8E">
      <w:pPr>
        <w:rPr>
          <w:rFonts w:ascii="Calibri" w:hAnsi="Calibri" w:cs="Calibri"/>
          <w:b/>
          <w:bCs/>
        </w:rPr>
      </w:pPr>
    </w:p>
    <w:p w14:paraId="52269999" w14:textId="77777777" w:rsidR="00150B8E" w:rsidRPr="00B16819" w:rsidRDefault="00150B8E" w:rsidP="00150B8E">
      <w:pPr>
        <w:rPr>
          <w:rFonts w:ascii="Calibri" w:hAnsi="Calibri" w:cs="Calibri"/>
          <w:b/>
          <w:bCs/>
        </w:rPr>
      </w:pPr>
      <w:r w:rsidRPr="00B16819">
        <w:rPr>
          <w:rFonts w:ascii="Calibri" w:hAnsi="Calibri" w:cs="Calibri"/>
          <w:b/>
          <w:bCs/>
        </w:rPr>
        <w:t>1. Przedmiot zamówienia</w:t>
      </w:r>
    </w:p>
    <w:p w14:paraId="2DDF5D06" w14:textId="4A07BACD" w:rsidR="00150B8E" w:rsidRDefault="00150B8E" w:rsidP="00150B8E">
      <w:pPr>
        <w:rPr>
          <w:rFonts w:ascii="Calibri" w:hAnsi="Calibri" w:cs="Calibri"/>
        </w:rPr>
      </w:pPr>
      <w:r w:rsidRPr="00150B8E">
        <w:rPr>
          <w:rFonts w:ascii="Calibri" w:hAnsi="Calibri" w:cs="Calibri"/>
        </w:rPr>
        <w:t xml:space="preserve">Przedmiotem zamówienia jest: Przeprowadzenie audytu zewnętrznego w projekcie </w:t>
      </w:r>
      <w:r w:rsidR="00B16819" w:rsidRPr="00B16819">
        <w:rPr>
          <w:rFonts w:ascii="Calibri" w:hAnsi="Calibri" w:cs="Calibri"/>
        </w:rPr>
        <w:t>badawcz</w:t>
      </w:r>
      <w:r w:rsidR="00B16819">
        <w:rPr>
          <w:rFonts w:ascii="Calibri" w:hAnsi="Calibri" w:cs="Calibri"/>
        </w:rPr>
        <w:t>ym</w:t>
      </w:r>
      <w:r w:rsidR="00B16819" w:rsidRPr="00B16819">
        <w:rPr>
          <w:rFonts w:ascii="Calibri" w:hAnsi="Calibri" w:cs="Calibri"/>
        </w:rPr>
        <w:t xml:space="preserve"> Mine.io — HORIZON-CL4-2022-RESILIENCE-01-06, współfinansowanego przez European Health and Digital Executive Agency, Grant managed through EU Funding &amp; Tenders Portal: Yes (eGrants)</w:t>
      </w:r>
      <w:r w:rsidR="007A0C2A">
        <w:rPr>
          <w:rFonts w:ascii="Calibri" w:hAnsi="Calibri" w:cs="Calibri"/>
        </w:rPr>
        <w:t xml:space="preserve"> w części dotyczącej Zamawiającego</w:t>
      </w:r>
      <w:r w:rsidR="00B16819" w:rsidRPr="00B16819">
        <w:rPr>
          <w:rFonts w:ascii="Calibri" w:hAnsi="Calibri" w:cs="Calibri"/>
        </w:rPr>
        <w:t>, wraz ze świadectwem kontroli sprawozdań finansowych (Certificate on Financial Statements</w:t>
      </w:r>
      <w:r w:rsidR="002364B1" w:rsidRPr="00B16819">
        <w:rPr>
          <w:rFonts w:ascii="Calibri" w:hAnsi="Calibri" w:cs="Calibri"/>
        </w:rPr>
        <w:t>),</w:t>
      </w:r>
      <w:r w:rsidR="002364B1" w:rsidRPr="00150B8E">
        <w:rPr>
          <w:rFonts w:ascii="Calibri" w:hAnsi="Calibri" w:cs="Calibri"/>
        </w:rPr>
        <w:t xml:space="preserve"> stanowiącym</w:t>
      </w:r>
      <w:r w:rsidRPr="00150B8E">
        <w:rPr>
          <w:rFonts w:ascii="Calibri" w:hAnsi="Calibri" w:cs="Calibri"/>
        </w:rPr>
        <w:t xml:space="preserve"> złącznik do niniejszego dokumentu.</w:t>
      </w:r>
    </w:p>
    <w:p w14:paraId="7BADB7B9" w14:textId="77777777" w:rsidR="00B16819" w:rsidRPr="00150B8E" w:rsidRDefault="00B16819" w:rsidP="00150B8E">
      <w:pPr>
        <w:rPr>
          <w:rFonts w:ascii="Calibri" w:hAnsi="Calibri" w:cs="Calibri"/>
        </w:rPr>
      </w:pPr>
    </w:p>
    <w:p w14:paraId="6D006BDF" w14:textId="77777777" w:rsidR="00150B8E" w:rsidRDefault="00150B8E" w:rsidP="00150B8E">
      <w:pPr>
        <w:rPr>
          <w:rFonts w:ascii="Calibri" w:hAnsi="Calibri" w:cs="Calibri"/>
        </w:rPr>
      </w:pPr>
      <w:r w:rsidRPr="00150B8E">
        <w:rPr>
          <w:rFonts w:ascii="Calibri" w:hAnsi="Calibri" w:cs="Calibri"/>
        </w:rPr>
        <w:t>Certificate on Financial Statements składa się z dwóch oddzielnych dokumentów:</w:t>
      </w:r>
    </w:p>
    <w:p w14:paraId="6819FAAF" w14:textId="77777777" w:rsidR="00B16819" w:rsidRPr="00150B8E" w:rsidRDefault="00B16819" w:rsidP="00150B8E">
      <w:pPr>
        <w:rPr>
          <w:rFonts w:ascii="Calibri" w:hAnsi="Calibri" w:cs="Calibri"/>
        </w:rPr>
      </w:pPr>
    </w:p>
    <w:p w14:paraId="443728CC" w14:textId="77777777" w:rsidR="00150B8E" w:rsidRPr="00150B8E" w:rsidRDefault="00150B8E" w:rsidP="00150B8E">
      <w:pPr>
        <w:rPr>
          <w:rFonts w:ascii="Calibri" w:hAnsi="Calibri" w:cs="Calibri"/>
        </w:rPr>
      </w:pPr>
      <w:r w:rsidRPr="00150B8E">
        <w:rPr>
          <w:rFonts w:ascii="Calibri" w:hAnsi="Calibri" w:cs="Calibri"/>
        </w:rPr>
        <w:t>• Zakresu Zadań i Obowiązków („ZZiO”), który ma zostać podpisany przez Beneficjenta</w:t>
      </w:r>
    </w:p>
    <w:p w14:paraId="1324EB69" w14:textId="64D5641F" w:rsidR="00150B8E" w:rsidRDefault="00150B8E" w:rsidP="00150B8E">
      <w:pPr>
        <w:rPr>
          <w:rFonts w:ascii="Calibri" w:hAnsi="Calibri" w:cs="Calibri"/>
        </w:rPr>
      </w:pPr>
      <w:r w:rsidRPr="00150B8E">
        <w:rPr>
          <w:rFonts w:ascii="Calibri" w:hAnsi="Calibri" w:cs="Calibri"/>
        </w:rPr>
        <w:t>• Niezależnego sprawozdani</w:t>
      </w:r>
      <w:r w:rsidR="00AC4530">
        <w:rPr>
          <w:rFonts w:ascii="Calibri" w:hAnsi="Calibri" w:cs="Calibri"/>
        </w:rPr>
        <w:t>a</w:t>
      </w:r>
      <w:r w:rsidRPr="00150B8E">
        <w:rPr>
          <w:rFonts w:ascii="Calibri" w:hAnsi="Calibri" w:cs="Calibri"/>
        </w:rPr>
        <w:t xml:space="preserve"> audytora z ustaleń faktycznych („sprawozdanie”), które ma zostać wydane na papierze firmowym audytora, opatrzone datą, pieczęcią i podpisane przez audytora, zawierające uzgodnione procedury („procedury”), które mają zostać przeprowadzone przez audytora, oraz standardowe ustalenia faktyczne („ustalenia”), które mają zostać potwierdzone przez audytora.</w:t>
      </w:r>
    </w:p>
    <w:p w14:paraId="0D541AE1" w14:textId="77777777" w:rsidR="00E92DC0" w:rsidRPr="00150B8E" w:rsidRDefault="00E92DC0" w:rsidP="00150B8E">
      <w:pPr>
        <w:rPr>
          <w:rFonts w:ascii="Calibri" w:hAnsi="Calibri" w:cs="Calibri"/>
        </w:rPr>
      </w:pPr>
    </w:p>
    <w:p w14:paraId="0A67D1B2" w14:textId="77777777" w:rsidR="00150B8E" w:rsidRDefault="00150B8E" w:rsidP="00150B8E">
      <w:pPr>
        <w:rPr>
          <w:rFonts w:ascii="Calibri" w:hAnsi="Calibri" w:cs="Calibri"/>
          <w:b/>
          <w:bCs/>
        </w:rPr>
      </w:pPr>
      <w:r w:rsidRPr="00B16819">
        <w:rPr>
          <w:rFonts w:ascii="Calibri" w:hAnsi="Calibri" w:cs="Calibri"/>
          <w:b/>
          <w:bCs/>
        </w:rPr>
        <w:t>2. Obowiązki - wymagania dotyczące audytora</w:t>
      </w:r>
    </w:p>
    <w:p w14:paraId="548407D7" w14:textId="77777777" w:rsidR="00E92DC0" w:rsidRDefault="00E92DC0" w:rsidP="00150B8E">
      <w:pPr>
        <w:rPr>
          <w:rFonts w:ascii="Calibri" w:hAnsi="Calibri" w:cs="Calibri"/>
          <w:b/>
          <w:bCs/>
        </w:rPr>
      </w:pPr>
    </w:p>
    <w:p w14:paraId="4BE45621" w14:textId="3362280D" w:rsidR="00150B8E" w:rsidRDefault="00150B8E" w:rsidP="00150B8E">
      <w:pPr>
        <w:rPr>
          <w:rFonts w:ascii="Calibri" w:hAnsi="Calibri" w:cs="Calibri"/>
        </w:rPr>
      </w:pPr>
      <w:r w:rsidRPr="00150B8E">
        <w:rPr>
          <w:rFonts w:ascii="Calibri" w:hAnsi="Calibri" w:cs="Calibri"/>
        </w:rPr>
        <w:t>2.1</w:t>
      </w:r>
      <w:r w:rsidR="007F1ECF">
        <w:rPr>
          <w:rFonts w:ascii="Calibri" w:hAnsi="Calibri" w:cs="Calibri"/>
        </w:rPr>
        <w:t xml:space="preserve"> </w:t>
      </w:r>
      <w:r w:rsidRPr="00150B8E">
        <w:rPr>
          <w:rFonts w:ascii="Calibri" w:hAnsi="Calibri" w:cs="Calibri"/>
        </w:rPr>
        <w:t>Audytor:</w:t>
      </w:r>
    </w:p>
    <w:p w14:paraId="2FB4A7F2" w14:textId="77777777" w:rsidR="00B16819" w:rsidRPr="00150B8E" w:rsidRDefault="00B16819" w:rsidP="00150B8E">
      <w:pPr>
        <w:rPr>
          <w:rFonts w:ascii="Calibri" w:hAnsi="Calibri" w:cs="Calibri"/>
        </w:rPr>
      </w:pPr>
    </w:p>
    <w:p w14:paraId="11C9203C" w14:textId="77777777" w:rsidR="00150B8E" w:rsidRPr="00150B8E" w:rsidRDefault="00150B8E" w:rsidP="00150B8E">
      <w:pPr>
        <w:rPr>
          <w:rFonts w:ascii="Calibri" w:hAnsi="Calibri" w:cs="Calibri"/>
        </w:rPr>
      </w:pPr>
      <w:r w:rsidRPr="00150B8E">
        <w:rPr>
          <w:rFonts w:ascii="Calibri" w:hAnsi="Calibri" w:cs="Calibri"/>
        </w:rPr>
        <w:t>• musi być niezależny od Beneficjenta, w szczególności nie może być zaangażowany w przygotowanie Sprawozdania Finansowego Beneficjenta;</w:t>
      </w:r>
    </w:p>
    <w:p w14:paraId="6BE65504" w14:textId="23AE89DE" w:rsidR="00150B8E" w:rsidRPr="00150B8E" w:rsidRDefault="00150B8E" w:rsidP="00150B8E">
      <w:pPr>
        <w:rPr>
          <w:rFonts w:ascii="Calibri" w:hAnsi="Calibri" w:cs="Calibri"/>
        </w:rPr>
      </w:pPr>
      <w:r w:rsidRPr="00150B8E">
        <w:rPr>
          <w:rFonts w:ascii="Calibri" w:hAnsi="Calibri" w:cs="Calibri"/>
        </w:rPr>
        <w:t xml:space="preserve">• musi zaplanować pracę w taki sposób, aby możliwe było przeprowadzenie Procedur i ocena Ustaleń znajdujących się w załączniku nr </w:t>
      </w:r>
      <w:r w:rsidRPr="00E92DC0">
        <w:rPr>
          <w:rFonts w:ascii="Calibri" w:hAnsi="Calibri" w:cs="Calibri"/>
        </w:rPr>
        <w:t>6</w:t>
      </w:r>
      <w:r w:rsidRPr="00150B8E">
        <w:rPr>
          <w:rFonts w:ascii="Calibri" w:hAnsi="Calibri" w:cs="Calibri"/>
        </w:rPr>
        <w:t xml:space="preserve"> do zapytania ofertowego</w:t>
      </w:r>
      <w:r w:rsidR="00D80650">
        <w:rPr>
          <w:rFonts w:ascii="Calibri" w:hAnsi="Calibri" w:cs="Calibri"/>
        </w:rPr>
        <w:t xml:space="preserve"> aktualnych na dzień sporządzenia dokumentów audytowych</w:t>
      </w:r>
    </w:p>
    <w:p w14:paraId="7E5875A2" w14:textId="698FF046" w:rsidR="00150B8E" w:rsidRPr="00150B8E" w:rsidRDefault="00150B8E" w:rsidP="00150B8E">
      <w:pPr>
        <w:rPr>
          <w:rFonts w:ascii="Calibri" w:hAnsi="Calibri" w:cs="Calibri"/>
        </w:rPr>
      </w:pPr>
      <w:r w:rsidRPr="00150B8E">
        <w:rPr>
          <w:rFonts w:ascii="Calibri" w:hAnsi="Calibri" w:cs="Calibri"/>
        </w:rPr>
        <w:t xml:space="preserve">• musi przestrzegać określonych Procedur znajdujących się w załączniku nr </w:t>
      </w:r>
      <w:r w:rsidRPr="00E92DC0">
        <w:rPr>
          <w:rFonts w:ascii="Calibri" w:hAnsi="Calibri" w:cs="Calibri"/>
        </w:rPr>
        <w:t>6</w:t>
      </w:r>
      <w:r w:rsidRPr="00150B8E">
        <w:rPr>
          <w:rFonts w:ascii="Calibri" w:hAnsi="Calibri" w:cs="Calibri"/>
        </w:rPr>
        <w:t xml:space="preserve"> do zapytania ofertowego i obowiązkowego formatu raportu</w:t>
      </w:r>
      <w:r w:rsidR="00950B2E">
        <w:rPr>
          <w:rFonts w:ascii="Calibri" w:hAnsi="Calibri" w:cs="Calibri"/>
        </w:rPr>
        <w:t xml:space="preserve"> w wersji na dzień sporządzania dokumentów audytowych</w:t>
      </w:r>
      <w:r w:rsidRPr="00150B8E">
        <w:rPr>
          <w:rFonts w:ascii="Calibri" w:hAnsi="Calibri" w:cs="Calibri"/>
        </w:rPr>
        <w:t>;</w:t>
      </w:r>
    </w:p>
    <w:p w14:paraId="22A5B95F" w14:textId="77777777" w:rsidR="00150B8E" w:rsidRPr="00150B8E" w:rsidRDefault="00150B8E" w:rsidP="00150B8E">
      <w:pPr>
        <w:rPr>
          <w:rFonts w:ascii="Calibri" w:hAnsi="Calibri" w:cs="Calibri"/>
        </w:rPr>
      </w:pPr>
      <w:r w:rsidRPr="00150B8E">
        <w:rPr>
          <w:rFonts w:ascii="Calibri" w:hAnsi="Calibri" w:cs="Calibri"/>
        </w:rPr>
        <w:t>• musi wykonać zlecenie zgodnie z niniejszym zakresem obowiązków;</w:t>
      </w:r>
    </w:p>
    <w:p w14:paraId="4AC52C2E" w14:textId="77777777" w:rsidR="00150B8E" w:rsidRPr="00150B8E" w:rsidRDefault="00150B8E" w:rsidP="00150B8E">
      <w:pPr>
        <w:rPr>
          <w:rFonts w:ascii="Calibri" w:hAnsi="Calibri" w:cs="Calibri"/>
        </w:rPr>
      </w:pPr>
      <w:r w:rsidRPr="00150B8E">
        <w:rPr>
          <w:rFonts w:ascii="Calibri" w:hAnsi="Calibri" w:cs="Calibri"/>
        </w:rPr>
        <w:t>• musi dokumentować kwestie, które są ważne dla wsparcia Raportu;</w:t>
      </w:r>
    </w:p>
    <w:p w14:paraId="093CC32C" w14:textId="77777777" w:rsidR="00150B8E" w:rsidRPr="00150B8E" w:rsidRDefault="00150B8E" w:rsidP="00150B8E">
      <w:pPr>
        <w:rPr>
          <w:rFonts w:ascii="Calibri" w:hAnsi="Calibri" w:cs="Calibri"/>
        </w:rPr>
      </w:pPr>
      <w:r w:rsidRPr="00150B8E">
        <w:rPr>
          <w:rFonts w:ascii="Calibri" w:hAnsi="Calibri" w:cs="Calibri"/>
        </w:rPr>
        <w:t>• musi oprzeć swój Raport na zebranych dowodach;</w:t>
      </w:r>
    </w:p>
    <w:p w14:paraId="7B181605" w14:textId="77777777" w:rsidR="00150B8E" w:rsidRPr="00150B8E" w:rsidRDefault="00150B8E" w:rsidP="00150B8E">
      <w:pPr>
        <w:rPr>
          <w:rFonts w:ascii="Calibri" w:hAnsi="Calibri" w:cs="Calibri"/>
        </w:rPr>
      </w:pPr>
      <w:r w:rsidRPr="00150B8E">
        <w:rPr>
          <w:rFonts w:ascii="Calibri" w:hAnsi="Calibri" w:cs="Calibri"/>
        </w:rPr>
        <w:t>• musi przedłożyć Raport Beneficjentowi</w:t>
      </w:r>
    </w:p>
    <w:p w14:paraId="6611B001" w14:textId="742C780D" w:rsidR="00150B8E" w:rsidRDefault="00150B8E" w:rsidP="00150B8E">
      <w:pPr>
        <w:rPr>
          <w:rFonts w:ascii="Calibri" w:hAnsi="Calibri" w:cs="Calibri"/>
        </w:rPr>
      </w:pPr>
      <w:r w:rsidRPr="00150B8E">
        <w:rPr>
          <w:rFonts w:ascii="Calibri" w:hAnsi="Calibri" w:cs="Calibri"/>
        </w:rPr>
        <w:t xml:space="preserve">Komisja Europejska określa Procedury </w:t>
      </w:r>
      <w:r w:rsidR="00950B2E">
        <w:rPr>
          <w:rFonts w:ascii="Calibri" w:hAnsi="Calibri" w:cs="Calibri"/>
        </w:rPr>
        <w:t xml:space="preserve">których przykład </w:t>
      </w:r>
      <w:r w:rsidRPr="00150B8E">
        <w:rPr>
          <w:rFonts w:ascii="Calibri" w:hAnsi="Calibri" w:cs="Calibri"/>
        </w:rPr>
        <w:t>zawart</w:t>
      </w:r>
      <w:r w:rsidR="00950B2E">
        <w:rPr>
          <w:rFonts w:ascii="Calibri" w:hAnsi="Calibri" w:cs="Calibri"/>
        </w:rPr>
        <w:t>y został</w:t>
      </w:r>
      <w:r w:rsidRPr="00150B8E">
        <w:rPr>
          <w:rFonts w:ascii="Calibri" w:hAnsi="Calibri" w:cs="Calibri"/>
        </w:rPr>
        <w:t xml:space="preserve"> w załączniku nr 6 do zapytania ofertowego</w:t>
      </w:r>
      <w:r w:rsidR="00950B2E">
        <w:rPr>
          <w:rFonts w:ascii="Calibri" w:hAnsi="Calibri" w:cs="Calibri"/>
        </w:rPr>
        <w:t xml:space="preserve"> i</w:t>
      </w:r>
      <w:r w:rsidRPr="00150B8E">
        <w:rPr>
          <w:rFonts w:ascii="Calibri" w:hAnsi="Calibri" w:cs="Calibri"/>
        </w:rPr>
        <w:t xml:space="preserve"> które mają zostać przeprowadzone przez Audytora. Audytor nie ponosi odpowiedzialności za ich stosowność lub przydatność. Ponieważ niniejsze zlecenie nie jest zleceniem poświadczającym, Audytor nie wydaje opinii z audytu ani poświadczenia wiarygodności.</w:t>
      </w:r>
      <w:r w:rsidR="00950B2E">
        <w:rPr>
          <w:rFonts w:ascii="Calibri" w:hAnsi="Calibri" w:cs="Calibri"/>
        </w:rPr>
        <w:t xml:space="preserve"> Audytor musi stosować aktualne na czas przeprowadzania audytu wersje wspomnianych Procedur które są dostępne na stronach Komisji Europejskiej </w:t>
      </w:r>
    </w:p>
    <w:p w14:paraId="2F1F6810" w14:textId="77777777" w:rsidR="00B16819" w:rsidRPr="00150B8E" w:rsidRDefault="00B16819" w:rsidP="00150B8E">
      <w:pPr>
        <w:rPr>
          <w:rFonts w:ascii="Calibri" w:hAnsi="Calibri" w:cs="Calibri"/>
        </w:rPr>
      </w:pPr>
    </w:p>
    <w:p w14:paraId="4F9A0FAC" w14:textId="0BF622FF" w:rsidR="00150B8E" w:rsidRPr="00E92DC0" w:rsidRDefault="00150B8E" w:rsidP="00150B8E">
      <w:pPr>
        <w:rPr>
          <w:rFonts w:ascii="Calibri" w:hAnsi="Calibri" w:cs="Calibri"/>
        </w:rPr>
      </w:pPr>
      <w:r w:rsidRPr="00E92DC0">
        <w:rPr>
          <w:rFonts w:ascii="Calibri" w:hAnsi="Calibri" w:cs="Calibri"/>
        </w:rPr>
        <w:t xml:space="preserve">2.2 Audytor musi przestrzegać niniejszego Zakresu Obowiązków </w:t>
      </w:r>
      <w:r w:rsidR="002364B1" w:rsidRPr="00E92DC0">
        <w:rPr>
          <w:rFonts w:ascii="Calibri" w:hAnsi="Calibri" w:cs="Calibri"/>
        </w:rPr>
        <w:t>oraz:</w:t>
      </w:r>
    </w:p>
    <w:p w14:paraId="77610708" w14:textId="77777777" w:rsidR="00B16819" w:rsidRPr="00B16819" w:rsidRDefault="00B16819" w:rsidP="00150B8E">
      <w:pPr>
        <w:rPr>
          <w:rFonts w:ascii="Calibri" w:hAnsi="Calibri" w:cs="Calibri"/>
          <w:b/>
          <w:bCs/>
        </w:rPr>
      </w:pPr>
    </w:p>
    <w:p w14:paraId="6458163E" w14:textId="77777777" w:rsidR="00150B8E" w:rsidRPr="00150B8E" w:rsidRDefault="00150B8E" w:rsidP="00150B8E">
      <w:pPr>
        <w:rPr>
          <w:rFonts w:ascii="Calibri" w:hAnsi="Calibri" w:cs="Calibri"/>
        </w:rPr>
      </w:pPr>
      <w:r w:rsidRPr="00150B8E">
        <w:rPr>
          <w:rFonts w:ascii="Calibri" w:hAnsi="Calibri" w:cs="Calibri"/>
        </w:rPr>
        <w:t>• Międzynarodowego Standardu Usług Pokrewnych („ISRS”) 4400 Zlecenia wykonania uzgodnionych procedur dotyczących informacji finansowych wydanego przez Radę Międzynarodowych Standardów Rewizji Finansowej i Usług Atestacyjnych (IAASB);</w:t>
      </w:r>
    </w:p>
    <w:p w14:paraId="225A43C8" w14:textId="77777777" w:rsidR="00150B8E" w:rsidRPr="00150B8E" w:rsidRDefault="00150B8E" w:rsidP="00150B8E">
      <w:pPr>
        <w:rPr>
          <w:rFonts w:ascii="Calibri" w:hAnsi="Calibri" w:cs="Calibri"/>
        </w:rPr>
      </w:pPr>
      <w:r w:rsidRPr="00150B8E">
        <w:rPr>
          <w:rFonts w:ascii="Calibri" w:hAnsi="Calibri" w:cs="Calibri"/>
        </w:rPr>
        <w:t xml:space="preserve">• Kodeksu etyki zawodowych księgowych wydanego przez Radę Międzynarodowych Standardów Etycznych dla Księgowych (IESBA). Chociaż ISRS 4400 stanowi, że niezależność nie jest wymogiem </w:t>
      </w:r>
      <w:r w:rsidRPr="00150B8E">
        <w:rPr>
          <w:rFonts w:ascii="Calibri" w:hAnsi="Calibri" w:cs="Calibri"/>
        </w:rPr>
        <w:lastRenderedPageBreak/>
        <w:t>w przypadku zleceń przeprowadzania uzgodnionych procedur, Komisja wymaga, aby biegły rewident spełniał również wymogi Kodeksu dotyczące niezależności.</w:t>
      </w:r>
    </w:p>
    <w:p w14:paraId="39D04612" w14:textId="77777777" w:rsidR="00950B2E" w:rsidRDefault="00950B2E" w:rsidP="00150B8E">
      <w:pPr>
        <w:rPr>
          <w:rFonts w:ascii="Calibri" w:hAnsi="Calibri" w:cs="Calibri"/>
        </w:rPr>
      </w:pPr>
    </w:p>
    <w:p w14:paraId="7BE721C6" w14:textId="690682AE" w:rsidR="00150B8E" w:rsidRDefault="00150B8E" w:rsidP="00150B8E">
      <w:pPr>
        <w:rPr>
          <w:rFonts w:ascii="Calibri" w:hAnsi="Calibri" w:cs="Calibri"/>
        </w:rPr>
      </w:pPr>
      <w:r w:rsidRPr="00150B8E">
        <w:rPr>
          <w:rFonts w:ascii="Calibri" w:hAnsi="Calibri" w:cs="Calibri"/>
        </w:rPr>
        <w:t>Audytor musi stwierdzać, że nie ma konfliktu interesów w sporządzeniu niniejszego Raportu między Audytorem a Beneficjentem oraz musi określać - jeśli usługa jest fakturowana - całkowite wynagrodzenie zapłacone Audytorowi za dostarczenie Raportu.</w:t>
      </w:r>
    </w:p>
    <w:p w14:paraId="1F0E61FA" w14:textId="77777777" w:rsidR="00B16819" w:rsidRPr="00150B8E" w:rsidRDefault="00B16819" w:rsidP="00150B8E">
      <w:pPr>
        <w:rPr>
          <w:rFonts w:ascii="Calibri" w:hAnsi="Calibri" w:cs="Calibri"/>
        </w:rPr>
      </w:pPr>
    </w:p>
    <w:p w14:paraId="6D07AC20" w14:textId="77777777" w:rsidR="00150B8E" w:rsidRDefault="00150B8E" w:rsidP="00150B8E">
      <w:pPr>
        <w:rPr>
          <w:rFonts w:ascii="Calibri" w:hAnsi="Calibri" w:cs="Calibri"/>
          <w:b/>
          <w:bCs/>
        </w:rPr>
      </w:pPr>
      <w:r w:rsidRPr="00B16819">
        <w:rPr>
          <w:rFonts w:ascii="Calibri" w:hAnsi="Calibri" w:cs="Calibri"/>
          <w:b/>
          <w:bCs/>
        </w:rPr>
        <w:t>3. Sprawozdawczość</w:t>
      </w:r>
    </w:p>
    <w:p w14:paraId="4E51F653" w14:textId="77777777" w:rsidR="00B16819" w:rsidRPr="00B16819" w:rsidRDefault="00B16819" w:rsidP="00150B8E">
      <w:pPr>
        <w:rPr>
          <w:rFonts w:ascii="Calibri" w:hAnsi="Calibri" w:cs="Calibri"/>
          <w:b/>
          <w:bCs/>
        </w:rPr>
      </w:pPr>
    </w:p>
    <w:p w14:paraId="5A6349ED" w14:textId="77777777" w:rsidR="00150B8E" w:rsidRDefault="00150B8E" w:rsidP="00150B8E">
      <w:pPr>
        <w:rPr>
          <w:rFonts w:ascii="Calibri" w:hAnsi="Calibri" w:cs="Calibri"/>
        </w:rPr>
      </w:pPr>
      <w:r w:rsidRPr="00150B8E">
        <w:rPr>
          <w:rFonts w:ascii="Calibri" w:hAnsi="Calibri" w:cs="Calibri"/>
        </w:rPr>
        <w:t>Sprawozdanie musi być sporządzone w języku Umowy projektu badawczego.</w:t>
      </w:r>
    </w:p>
    <w:p w14:paraId="3D8FBFB3" w14:textId="77777777" w:rsidR="00B16819" w:rsidRPr="00150B8E" w:rsidRDefault="00B16819" w:rsidP="00150B8E">
      <w:pPr>
        <w:rPr>
          <w:rFonts w:ascii="Calibri" w:hAnsi="Calibri" w:cs="Calibri"/>
        </w:rPr>
      </w:pPr>
    </w:p>
    <w:p w14:paraId="2E17DE25" w14:textId="77777777" w:rsidR="00150B8E" w:rsidRDefault="00150B8E" w:rsidP="00150B8E">
      <w:pPr>
        <w:rPr>
          <w:rFonts w:ascii="Calibri" w:hAnsi="Calibri" w:cs="Calibri"/>
        </w:rPr>
      </w:pPr>
      <w:r w:rsidRPr="00150B8E">
        <w:rPr>
          <w:rFonts w:ascii="Calibri" w:hAnsi="Calibri" w:cs="Calibri"/>
        </w:rPr>
        <w:t>Zgodnie z art. 22 Umowy Komisja, Europejski Urząd ds. Zwalczania Nadużyć Finansowych i Trybunał Obrachunkowy mają prawo do przeprowadzania audytu wszelkich prac wykonywanych w ramach działania, których koszty zostały zadeklarowane z budżetu Unii Europejskiej. Obejmuje to prace związane z niniejszym zleceniem. Audytor musi zapewnić dostęp do wszystkich dokumentów roboczych (np. ponowne obliczenie stawek godzinowych, weryfikacja czasu zadeklarowanego na działanie) związanych z tym zadaniem, jeżeli Komisja, Europejski Urząd ds. Zwalczania Nadużyć Finansowych lub Europejski Trybunał Obrachunkowy zwróci się o ich udostępnienie.</w:t>
      </w:r>
    </w:p>
    <w:p w14:paraId="54715AEA" w14:textId="77777777" w:rsidR="00B16819" w:rsidRPr="00150B8E" w:rsidRDefault="00B16819" w:rsidP="00150B8E">
      <w:pPr>
        <w:rPr>
          <w:rFonts w:ascii="Calibri" w:hAnsi="Calibri" w:cs="Calibri"/>
        </w:rPr>
      </w:pPr>
    </w:p>
    <w:p w14:paraId="64B1EB22" w14:textId="77777777" w:rsidR="00150B8E" w:rsidRPr="00B16819" w:rsidRDefault="00150B8E" w:rsidP="00150B8E">
      <w:pPr>
        <w:rPr>
          <w:rFonts w:ascii="Calibri" w:hAnsi="Calibri" w:cs="Calibri"/>
          <w:b/>
          <w:bCs/>
        </w:rPr>
      </w:pPr>
      <w:r w:rsidRPr="00B16819">
        <w:rPr>
          <w:rFonts w:ascii="Calibri" w:hAnsi="Calibri" w:cs="Calibri"/>
          <w:b/>
          <w:bCs/>
        </w:rPr>
        <w:t>4. Terminy</w:t>
      </w:r>
    </w:p>
    <w:p w14:paraId="2D1583E5" w14:textId="4EEFD665" w:rsidR="00A3247E" w:rsidRDefault="00150B8E" w:rsidP="00A3247E">
      <w:pPr>
        <w:rPr>
          <w:rFonts w:ascii="Calibri" w:hAnsi="Calibri" w:cs="Calibri"/>
        </w:rPr>
      </w:pPr>
      <w:r w:rsidRPr="00150B8E">
        <w:rPr>
          <w:rFonts w:ascii="Calibri" w:hAnsi="Calibri" w:cs="Calibri"/>
        </w:rPr>
        <w:t xml:space="preserve">Sprawozdanie należy dostarczyć </w:t>
      </w:r>
      <w:r w:rsidR="00A3247E" w:rsidRPr="0028696A">
        <w:rPr>
          <w:rFonts w:ascii="Calibri" w:hAnsi="Calibri" w:cs="Calibri"/>
        </w:rPr>
        <w:t>w terminie 30 dni od dnia przystąpienia do przeprowadzenia audytu</w:t>
      </w:r>
      <w:r w:rsidR="00A3247E">
        <w:rPr>
          <w:rFonts w:ascii="Calibri" w:hAnsi="Calibri" w:cs="Calibri"/>
        </w:rPr>
        <w:t xml:space="preserve"> uzgodnionego z Zamawiającym po podpisaniu umowy jednak nie później niż do dnia 3</w:t>
      </w:r>
      <w:r w:rsidR="007F1ECF">
        <w:rPr>
          <w:rFonts w:ascii="Calibri" w:hAnsi="Calibri" w:cs="Calibri"/>
        </w:rPr>
        <w:t>1</w:t>
      </w:r>
      <w:r w:rsidR="00A3247E">
        <w:rPr>
          <w:rFonts w:ascii="Calibri" w:hAnsi="Calibri" w:cs="Calibri"/>
        </w:rPr>
        <w:t xml:space="preserve"> </w:t>
      </w:r>
      <w:r w:rsidR="007F1ECF">
        <w:rPr>
          <w:rFonts w:ascii="Calibri" w:hAnsi="Calibri" w:cs="Calibri"/>
        </w:rPr>
        <w:t>lipca</w:t>
      </w:r>
      <w:r w:rsidR="00A3247E">
        <w:rPr>
          <w:rFonts w:ascii="Calibri" w:hAnsi="Calibri" w:cs="Calibri"/>
        </w:rPr>
        <w:t xml:space="preserve"> 202</w:t>
      </w:r>
      <w:r w:rsidR="007F1ECF">
        <w:rPr>
          <w:rFonts w:ascii="Calibri" w:hAnsi="Calibri" w:cs="Calibri"/>
        </w:rPr>
        <w:t>6</w:t>
      </w:r>
      <w:r w:rsidR="00A3247E">
        <w:rPr>
          <w:rFonts w:ascii="Calibri" w:hAnsi="Calibri" w:cs="Calibri"/>
        </w:rPr>
        <w:t xml:space="preserve"> roku. Preferowany termin przystąpienia do audytu to 2 dni od podpisania Umowy. </w:t>
      </w:r>
    </w:p>
    <w:p w14:paraId="2D71A8A2" w14:textId="5D42756C" w:rsidR="00A3247E" w:rsidRDefault="00A3247E" w:rsidP="00A3247E">
      <w:pPr>
        <w:rPr>
          <w:rFonts w:ascii="Calibri" w:hAnsi="Calibri" w:cs="Calibri"/>
        </w:rPr>
      </w:pPr>
      <w:r>
        <w:rPr>
          <w:rFonts w:ascii="Calibri" w:hAnsi="Calibri" w:cs="Calibri"/>
        </w:rPr>
        <w:t xml:space="preserve">Zamawiający w uzgodnieniu z Wykonawcą może zmienić termin </w:t>
      </w:r>
      <w:r w:rsidR="002364B1">
        <w:rPr>
          <w:rFonts w:ascii="Calibri" w:hAnsi="Calibri" w:cs="Calibri"/>
        </w:rPr>
        <w:t>realizacji,</w:t>
      </w:r>
      <w:r>
        <w:rPr>
          <w:rFonts w:ascii="Calibri" w:hAnsi="Calibri" w:cs="Calibri"/>
        </w:rPr>
        <w:t xml:space="preserve"> jeśli zmiana ta będzie konieczna ze względu na uwarunkowania wynikające z rozliczeń/raportowania projektu z/do Komisji Europejskiej nadzorującej realizacje projektu. </w:t>
      </w:r>
    </w:p>
    <w:p w14:paraId="37B8CFD7" w14:textId="7C5F0A6B" w:rsidR="00150B8E" w:rsidRDefault="00B16819" w:rsidP="00150B8E">
      <w:pPr>
        <w:rPr>
          <w:rFonts w:ascii="Calibri" w:hAnsi="Calibri" w:cs="Calibri"/>
        </w:rPr>
      </w:pPr>
      <w:r>
        <w:rPr>
          <w:rFonts w:ascii="Calibri" w:hAnsi="Calibri" w:cs="Calibri"/>
        </w:rPr>
        <w:t>.</w:t>
      </w:r>
    </w:p>
    <w:p w14:paraId="1ADB2DAD" w14:textId="77777777" w:rsidR="009B1773" w:rsidRDefault="009B1773" w:rsidP="00150B8E">
      <w:pPr>
        <w:rPr>
          <w:rFonts w:ascii="Calibri" w:hAnsi="Calibri" w:cs="Calibri"/>
        </w:rPr>
      </w:pPr>
    </w:p>
    <w:p w14:paraId="518399F2" w14:textId="270DCDD4" w:rsidR="009B1773" w:rsidRDefault="009B1773" w:rsidP="00150B8E">
      <w:pPr>
        <w:rPr>
          <w:rFonts w:ascii="Calibri" w:hAnsi="Calibri" w:cs="Calibri"/>
        </w:rPr>
      </w:pPr>
    </w:p>
    <w:p w14:paraId="64261F56" w14:textId="77777777" w:rsidR="009B1773" w:rsidRDefault="009B1773" w:rsidP="00150B8E">
      <w:pPr>
        <w:rPr>
          <w:rFonts w:ascii="Calibri" w:hAnsi="Calibri" w:cs="Calibri"/>
        </w:rPr>
      </w:pPr>
    </w:p>
    <w:p w14:paraId="301796F8" w14:textId="77777777" w:rsidR="009B1773" w:rsidRDefault="009B1773" w:rsidP="00150B8E">
      <w:pPr>
        <w:rPr>
          <w:rFonts w:ascii="Calibri" w:hAnsi="Calibri" w:cs="Calibri"/>
        </w:rPr>
      </w:pPr>
    </w:p>
    <w:p w14:paraId="7FD3F6B3" w14:textId="77777777" w:rsidR="009B1773" w:rsidRDefault="009B1773" w:rsidP="00150B8E">
      <w:pPr>
        <w:rPr>
          <w:rFonts w:ascii="Calibri" w:hAnsi="Calibri" w:cs="Calibri"/>
        </w:rPr>
      </w:pPr>
    </w:p>
    <w:p w14:paraId="4417CB22" w14:textId="77777777" w:rsidR="009B1773" w:rsidRDefault="009B1773" w:rsidP="00150B8E">
      <w:pPr>
        <w:rPr>
          <w:rFonts w:ascii="Calibri" w:hAnsi="Calibri" w:cs="Calibri"/>
        </w:rPr>
      </w:pPr>
    </w:p>
    <w:p w14:paraId="149D09CD" w14:textId="77777777" w:rsidR="009B1773" w:rsidRDefault="009B1773" w:rsidP="00150B8E">
      <w:pPr>
        <w:rPr>
          <w:rFonts w:ascii="Calibri" w:hAnsi="Calibri" w:cs="Calibri"/>
        </w:rPr>
      </w:pPr>
    </w:p>
    <w:p w14:paraId="43625996" w14:textId="77777777" w:rsidR="009B1773" w:rsidRDefault="009B1773" w:rsidP="00150B8E">
      <w:pPr>
        <w:rPr>
          <w:rFonts w:ascii="Calibri" w:hAnsi="Calibri" w:cs="Calibri"/>
        </w:rPr>
      </w:pPr>
    </w:p>
    <w:p w14:paraId="1ECD0524" w14:textId="77777777" w:rsidR="009B1773" w:rsidRDefault="009B1773" w:rsidP="00150B8E">
      <w:pPr>
        <w:rPr>
          <w:rFonts w:ascii="Calibri" w:hAnsi="Calibri" w:cs="Calibri"/>
        </w:rPr>
      </w:pPr>
    </w:p>
    <w:p w14:paraId="6A5E56AF" w14:textId="77777777" w:rsidR="009B1773" w:rsidRDefault="009B1773" w:rsidP="00150B8E">
      <w:pPr>
        <w:rPr>
          <w:rFonts w:ascii="Calibri" w:hAnsi="Calibri" w:cs="Calibri"/>
        </w:rPr>
      </w:pPr>
    </w:p>
    <w:p w14:paraId="195C996C" w14:textId="77777777" w:rsidR="009B1773" w:rsidRDefault="009B1773" w:rsidP="00150B8E">
      <w:pPr>
        <w:rPr>
          <w:rFonts w:ascii="Calibri" w:hAnsi="Calibri" w:cs="Calibri"/>
        </w:rPr>
      </w:pPr>
    </w:p>
    <w:p w14:paraId="2EFA6ED6" w14:textId="77777777" w:rsidR="009B1773" w:rsidRDefault="009B1773" w:rsidP="00150B8E">
      <w:pPr>
        <w:rPr>
          <w:rFonts w:ascii="Calibri" w:hAnsi="Calibri" w:cs="Calibri"/>
        </w:rPr>
      </w:pPr>
    </w:p>
    <w:p w14:paraId="7DE4DA85" w14:textId="77777777" w:rsidR="009B1773" w:rsidRDefault="009B1773" w:rsidP="00150B8E">
      <w:pPr>
        <w:rPr>
          <w:rFonts w:ascii="Calibri" w:hAnsi="Calibri" w:cs="Calibri"/>
        </w:rPr>
      </w:pPr>
    </w:p>
    <w:p w14:paraId="4DB31890" w14:textId="77777777" w:rsidR="009B1773" w:rsidRDefault="009B1773" w:rsidP="00150B8E">
      <w:pPr>
        <w:rPr>
          <w:rFonts w:ascii="Calibri" w:hAnsi="Calibri" w:cs="Calibri"/>
        </w:rPr>
      </w:pPr>
    </w:p>
    <w:p w14:paraId="34E55BDA" w14:textId="77777777" w:rsidR="009B1773" w:rsidRDefault="009B1773" w:rsidP="00150B8E">
      <w:pPr>
        <w:rPr>
          <w:rFonts w:ascii="Calibri" w:hAnsi="Calibri" w:cs="Calibri"/>
        </w:rPr>
      </w:pPr>
    </w:p>
    <w:p w14:paraId="79ADBC13" w14:textId="77777777" w:rsidR="009B1773" w:rsidRDefault="009B1773" w:rsidP="00150B8E">
      <w:pPr>
        <w:rPr>
          <w:rFonts w:ascii="Calibri" w:hAnsi="Calibri" w:cs="Calibri"/>
        </w:rPr>
      </w:pPr>
    </w:p>
    <w:p w14:paraId="7478863A" w14:textId="77777777" w:rsidR="009B1773" w:rsidRDefault="009B1773" w:rsidP="00150B8E">
      <w:pPr>
        <w:rPr>
          <w:rFonts w:ascii="Calibri" w:hAnsi="Calibri" w:cs="Calibri"/>
        </w:rPr>
      </w:pPr>
    </w:p>
    <w:p w14:paraId="11CAF262" w14:textId="77777777" w:rsidR="009B1773" w:rsidRDefault="009B1773" w:rsidP="00150B8E">
      <w:pPr>
        <w:rPr>
          <w:rFonts w:ascii="Calibri" w:hAnsi="Calibri" w:cs="Calibri"/>
        </w:rPr>
      </w:pPr>
    </w:p>
    <w:p w14:paraId="61C1B9A6" w14:textId="77777777" w:rsidR="009B1773" w:rsidRPr="007F1ECF" w:rsidRDefault="009B1773" w:rsidP="009B1773">
      <w:pPr>
        <w:rPr>
          <w:rFonts w:ascii="Calibri" w:hAnsi="Calibri" w:cs="Calibri"/>
          <w:b/>
          <w:bCs/>
        </w:rPr>
      </w:pPr>
      <w:r w:rsidRPr="007F1ECF">
        <w:rPr>
          <w:rFonts w:ascii="Calibri" w:hAnsi="Calibri" w:cs="Calibri"/>
          <w:b/>
          <w:bCs/>
        </w:rPr>
        <w:t>Załącznik nr 2. Wzór formularza ofertowego</w:t>
      </w:r>
    </w:p>
    <w:p w14:paraId="51B4FCA4" w14:textId="77777777" w:rsidR="009B1773" w:rsidRDefault="009B1773" w:rsidP="00150B8E">
      <w:pPr>
        <w:rPr>
          <w:rFonts w:ascii="Calibri" w:hAnsi="Calibri" w:cs="Calibri"/>
        </w:rPr>
      </w:pPr>
    </w:p>
    <w:p w14:paraId="6D4D999F" w14:textId="77777777" w:rsidR="009B1773" w:rsidRPr="003F7CF2" w:rsidRDefault="009B1773" w:rsidP="009B1773">
      <w:pPr>
        <w:rPr>
          <w:rFonts w:ascii="Calibri" w:hAnsi="Calibri" w:cs="Calibri"/>
        </w:rPr>
      </w:pPr>
      <w:r w:rsidRPr="003F7CF2">
        <w:rPr>
          <w:rFonts w:ascii="Calibri" w:hAnsi="Calibri" w:cs="Calibri"/>
        </w:rPr>
        <w:lastRenderedPageBreak/>
        <w:t xml:space="preserve">na świadczenie usługi przeprowadzenia audytu projektu badawczego </w:t>
      </w:r>
      <w:r w:rsidRPr="003F7CF2">
        <w:rPr>
          <w:rFonts w:ascii="Calibri" w:hAnsi="Calibri" w:cs="Calibri"/>
          <w:b/>
          <w:bCs/>
        </w:rPr>
        <w:t>Mine.io — HORIZON-CL4-2022-RESILIENCE-01-06</w:t>
      </w:r>
      <w:r w:rsidRPr="003F7CF2">
        <w:rPr>
          <w:rFonts w:ascii="Calibri" w:hAnsi="Calibri" w:cs="Calibri"/>
        </w:rPr>
        <w:t>, współfinansowanego przez European Health and Digital Executive Agency, Grant managed through EU Funding &amp; Tenders Portal: Yes (eGrants), wraz ze świadectwem kontroli sprawozdań finansowych (Certificate on Financial Statements),</w:t>
      </w:r>
    </w:p>
    <w:p w14:paraId="2FC9DFD5" w14:textId="77777777" w:rsidR="009B1773" w:rsidRPr="003F7CF2" w:rsidRDefault="009B1773" w:rsidP="009B1773">
      <w:pPr>
        <w:rPr>
          <w:rFonts w:ascii="Calibri" w:hAnsi="Calibri" w:cs="Calibri"/>
        </w:rPr>
      </w:pPr>
    </w:p>
    <w:p w14:paraId="0DA6BB43" w14:textId="77777777" w:rsidR="009B1773" w:rsidRPr="003F7CF2" w:rsidRDefault="009B1773" w:rsidP="009B1773">
      <w:pPr>
        <w:rPr>
          <w:rFonts w:ascii="Calibri" w:hAnsi="Calibri" w:cs="Calibri"/>
        </w:rPr>
      </w:pPr>
      <w:r w:rsidRPr="003F7CF2">
        <w:rPr>
          <w:rFonts w:ascii="Calibri" w:hAnsi="Calibri" w:cs="Calibri"/>
        </w:rPr>
        <w:t>Wykonawca: …………………………………………….</w:t>
      </w:r>
    </w:p>
    <w:p w14:paraId="506AA70C" w14:textId="77777777" w:rsidR="009B1773" w:rsidRPr="003F7CF2" w:rsidRDefault="009B1773" w:rsidP="009B1773">
      <w:pPr>
        <w:rPr>
          <w:rFonts w:ascii="Calibri" w:hAnsi="Calibri" w:cs="Calibri"/>
        </w:rPr>
      </w:pPr>
      <w:r w:rsidRPr="003F7CF2">
        <w:rPr>
          <w:rFonts w:ascii="Calibri" w:hAnsi="Calibri" w:cs="Calibri"/>
        </w:rPr>
        <w:t>Adres Wykonawcy: …………………………….</w:t>
      </w:r>
    </w:p>
    <w:p w14:paraId="2697498F" w14:textId="77777777" w:rsidR="009B1773" w:rsidRPr="003F7CF2" w:rsidRDefault="009B1773" w:rsidP="009B1773">
      <w:pPr>
        <w:rPr>
          <w:rFonts w:ascii="Calibri" w:hAnsi="Calibri" w:cs="Calibri"/>
        </w:rPr>
      </w:pPr>
      <w:r w:rsidRPr="003F7CF2">
        <w:rPr>
          <w:rFonts w:ascii="Calibri" w:hAnsi="Calibri" w:cs="Calibri"/>
        </w:rPr>
        <w:t>Nr NIP: ……………………………… Nr Regon: ……………………………………..</w:t>
      </w:r>
    </w:p>
    <w:p w14:paraId="14EDB065" w14:textId="77777777" w:rsidR="009B1773" w:rsidRPr="003F7CF2" w:rsidRDefault="009B1773" w:rsidP="009B1773">
      <w:pPr>
        <w:rPr>
          <w:rFonts w:ascii="Calibri" w:hAnsi="Calibri" w:cs="Calibri"/>
        </w:rPr>
      </w:pPr>
      <w:r w:rsidRPr="003F7CF2">
        <w:rPr>
          <w:rFonts w:ascii="Calibri" w:hAnsi="Calibri" w:cs="Calibri"/>
        </w:rPr>
        <w:t>Tel. kontaktowy: ……………………. e-mail: ………………………………..</w:t>
      </w:r>
    </w:p>
    <w:p w14:paraId="7D94C411" w14:textId="77777777" w:rsidR="009B1773" w:rsidRPr="003F7CF2" w:rsidRDefault="009B1773" w:rsidP="009B1773">
      <w:pPr>
        <w:rPr>
          <w:rFonts w:ascii="Calibri" w:hAnsi="Calibri" w:cs="Calibri"/>
        </w:rPr>
      </w:pPr>
      <w:r w:rsidRPr="003F7CF2">
        <w:rPr>
          <w:rFonts w:ascii="Calibri" w:hAnsi="Calibri" w:cs="Calibri"/>
        </w:rPr>
        <w:t>Składam/y niniejszą ofertę:</w:t>
      </w:r>
    </w:p>
    <w:p w14:paraId="4F32B4EA" w14:textId="27812DA9" w:rsidR="009B1773" w:rsidRPr="003F7CF2" w:rsidRDefault="009B1773" w:rsidP="009B1773">
      <w:pPr>
        <w:rPr>
          <w:rFonts w:ascii="Calibri" w:hAnsi="Calibri" w:cs="Calibri"/>
        </w:rPr>
      </w:pPr>
      <w:r w:rsidRPr="003F7CF2">
        <w:rPr>
          <w:rFonts w:ascii="Calibri" w:hAnsi="Calibri" w:cs="Calibri"/>
        </w:rPr>
        <w:t>będąc płatnikiem podatku VAT, po zapoznaniu się z opisem przedmiotu zamówienia oferujemy wykonanie przedmiotu zamówienia: Łączna cena brutto składanej oferty (netto + obowiązujący podatek VAT): ......... zł (słownie złotych: ……………….……………………………………………………………) Cena netto składanej oferty ............................................................................ zł (słownie złotych: ………………………….…………………..………………………….…) Należny podatek VAT</w:t>
      </w:r>
      <w:r w:rsidR="003F7CF2" w:rsidRPr="003F7CF2">
        <w:rPr>
          <w:rFonts w:ascii="Calibri" w:hAnsi="Calibri" w:cs="Calibri"/>
        </w:rPr>
        <w:t xml:space="preserve"> …</w:t>
      </w:r>
      <w:r w:rsidRPr="003F7CF2">
        <w:rPr>
          <w:rFonts w:ascii="Calibri" w:hAnsi="Calibri" w:cs="Calibri"/>
        </w:rPr>
        <w:t>.% tj. ....................................................................... zł (słownie złotych: ………………………….…………………………………………………)</w:t>
      </w:r>
    </w:p>
    <w:p w14:paraId="4979A6AB" w14:textId="77777777" w:rsidR="009B1773" w:rsidRPr="003F7CF2" w:rsidRDefault="009B1773" w:rsidP="009B1773">
      <w:pPr>
        <w:rPr>
          <w:rFonts w:ascii="Calibri" w:hAnsi="Calibri" w:cs="Calibri"/>
        </w:rPr>
      </w:pPr>
    </w:p>
    <w:p w14:paraId="67534ED8" w14:textId="77777777" w:rsidR="009B1773" w:rsidRPr="003F7CF2" w:rsidRDefault="009B1773" w:rsidP="009B1773">
      <w:pPr>
        <w:rPr>
          <w:rFonts w:ascii="Calibri" w:hAnsi="Calibri" w:cs="Calibri"/>
          <w:u w:val="single"/>
        </w:rPr>
      </w:pPr>
      <w:r w:rsidRPr="003F7CF2">
        <w:rPr>
          <w:rFonts w:ascii="Calibri" w:hAnsi="Calibri" w:cs="Calibri"/>
          <w:u w:val="single"/>
        </w:rPr>
        <w:t>Oświadczam, że:</w:t>
      </w:r>
    </w:p>
    <w:p w14:paraId="0204AC82" w14:textId="77777777" w:rsidR="009B1773" w:rsidRPr="003F7CF2" w:rsidRDefault="009B1773" w:rsidP="009B1773">
      <w:pPr>
        <w:rPr>
          <w:rFonts w:ascii="Calibri" w:hAnsi="Calibri" w:cs="Calibri"/>
        </w:rPr>
      </w:pPr>
      <w:r w:rsidRPr="003F7CF2">
        <w:rPr>
          <w:rFonts w:ascii="Calibri" w:hAnsi="Calibri" w:cs="Calibri"/>
        </w:rPr>
        <w:t>● zapoznałem(am) się z treścią zapytania i w całości akceptuję/-my jego treść,</w:t>
      </w:r>
    </w:p>
    <w:p w14:paraId="085AAA42" w14:textId="7067A7C3" w:rsidR="009B1773" w:rsidRPr="003F7CF2" w:rsidRDefault="009B1773" w:rsidP="009B1773">
      <w:pPr>
        <w:rPr>
          <w:rFonts w:ascii="Calibri" w:hAnsi="Calibri" w:cs="Calibri"/>
        </w:rPr>
      </w:pPr>
      <w:r w:rsidRPr="003F7CF2">
        <w:rPr>
          <w:rFonts w:ascii="Calibri" w:hAnsi="Calibri" w:cs="Calibri"/>
        </w:rPr>
        <w:t>● uważam się za związanego(ą) ofertą przez okres wskazany w dokumentacji postępowania</w:t>
      </w:r>
    </w:p>
    <w:p w14:paraId="06C8CA57" w14:textId="539BCD7D" w:rsidR="009B1773" w:rsidRPr="003F7CF2" w:rsidRDefault="009B1773" w:rsidP="009B1773">
      <w:pPr>
        <w:rPr>
          <w:rFonts w:ascii="Calibri" w:hAnsi="Calibri" w:cs="Calibri"/>
        </w:rPr>
      </w:pPr>
      <w:r w:rsidRPr="003F7CF2">
        <w:rPr>
          <w:rFonts w:ascii="Calibri" w:hAnsi="Calibri" w:cs="Calibri"/>
        </w:rPr>
        <w:t>● nie posiadam powiązań kapitałowych lub osobowych z Zamawiającym*.</w:t>
      </w:r>
    </w:p>
    <w:p w14:paraId="4A750B71" w14:textId="77777777" w:rsidR="009B1773" w:rsidRPr="003F7CF2" w:rsidRDefault="009B1773" w:rsidP="009B1773">
      <w:pPr>
        <w:rPr>
          <w:rFonts w:ascii="Calibri" w:hAnsi="Calibri" w:cs="Calibri"/>
        </w:rPr>
      </w:pPr>
      <w:r w:rsidRPr="003F7CF2">
        <w:rPr>
          <w:rFonts w:ascii="Calibri" w:hAnsi="Calibri" w:cs="Calibri"/>
        </w:rPr>
        <w:t>● nie podlegam wykluczeniu z postępowania na podstawie w art. 7 ust. 1 ustawy z dnia 13 kwietnia 2022 r. o szczególnych rozwiązaniach w zakresie przeciwdziałania wspieraniu agresji na Ukrainę oraz służących ochronie bezpieczeństwa narodowego (Dz. U. poz. 835);</w:t>
      </w:r>
    </w:p>
    <w:p w14:paraId="34BB7AF1" w14:textId="77777777" w:rsidR="009B1773" w:rsidRPr="003F7CF2" w:rsidRDefault="009B1773" w:rsidP="009B1773">
      <w:pPr>
        <w:rPr>
          <w:rFonts w:ascii="Calibri" w:hAnsi="Calibri" w:cs="Calibri"/>
        </w:rPr>
      </w:pPr>
      <w:r w:rsidRPr="003F7CF2">
        <w:rPr>
          <w:rFonts w:ascii="Calibri" w:hAnsi="Calibri" w:cs="Calibri"/>
        </w:rPr>
        <w:t xml:space="preserve">● spełniam/y warunki udziału w postępowaniu, o których mowa w punkcie 4 zapytania </w:t>
      </w:r>
    </w:p>
    <w:p w14:paraId="0744C13A" w14:textId="5F1E9EB5" w:rsidR="009B1773" w:rsidRPr="003F7CF2" w:rsidRDefault="009B1773" w:rsidP="009B1773">
      <w:pPr>
        <w:rPr>
          <w:rFonts w:ascii="Calibri" w:hAnsi="Calibri" w:cs="Calibri"/>
        </w:rPr>
      </w:pPr>
      <w:r w:rsidRPr="003F7CF2">
        <w:rPr>
          <w:rFonts w:ascii="Calibri" w:hAnsi="Calibri" w:cs="Calibri"/>
        </w:rPr>
        <w:t>ofertowego.</w:t>
      </w:r>
    </w:p>
    <w:p w14:paraId="1752CD50" w14:textId="77777777" w:rsidR="009B1773" w:rsidRPr="003F7CF2" w:rsidRDefault="009B1773" w:rsidP="009B1773">
      <w:pPr>
        <w:rPr>
          <w:rFonts w:ascii="Calibri" w:hAnsi="Calibri" w:cs="Calibri"/>
        </w:rPr>
      </w:pPr>
    </w:p>
    <w:p w14:paraId="0316937B" w14:textId="77777777" w:rsidR="009B1773" w:rsidRPr="003F7CF2" w:rsidRDefault="009B1773" w:rsidP="009B1773">
      <w:pPr>
        <w:rPr>
          <w:rFonts w:ascii="Calibri" w:hAnsi="Calibri" w:cs="Calibri"/>
        </w:rPr>
      </w:pPr>
    </w:p>
    <w:p w14:paraId="5658D678" w14:textId="77777777" w:rsidR="009B1773" w:rsidRPr="003F7CF2" w:rsidRDefault="009B1773" w:rsidP="009B1773">
      <w:pPr>
        <w:rPr>
          <w:rFonts w:ascii="Calibri" w:hAnsi="Calibri" w:cs="Calibri"/>
        </w:rPr>
      </w:pPr>
    </w:p>
    <w:p w14:paraId="14483F87" w14:textId="77777777" w:rsidR="009B1773" w:rsidRPr="003F7CF2" w:rsidRDefault="009B1773" w:rsidP="009B1773">
      <w:pPr>
        <w:rPr>
          <w:rFonts w:ascii="Calibri" w:hAnsi="Calibri" w:cs="Calibri"/>
        </w:rPr>
      </w:pPr>
    </w:p>
    <w:p w14:paraId="1C34DDAC" w14:textId="77777777" w:rsidR="009B1773" w:rsidRPr="003F7CF2" w:rsidRDefault="009B1773" w:rsidP="009B1773">
      <w:pPr>
        <w:rPr>
          <w:rFonts w:ascii="Calibri" w:hAnsi="Calibri" w:cs="Calibri"/>
        </w:rPr>
      </w:pPr>
    </w:p>
    <w:p w14:paraId="42A8D10B" w14:textId="77777777" w:rsidR="009B1773" w:rsidRPr="003F7CF2" w:rsidRDefault="009B1773" w:rsidP="009B1773">
      <w:pPr>
        <w:rPr>
          <w:rFonts w:ascii="Calibri" w:hAnsi="Calibri" w:cs="Calibri"/>
        </w:rPr>
      </w:pPr>
    </w:p>
    <w:p w14:paraId="73B57302" w14:textId="18BB28F3" w:rsidR="009B1773" w:rsidRPr="003F7CF2" w:rsidRDefault="009B1773" w:rsidP="009B1773">
      <w:pPr>
        <w:rPr>
          <w:rFonts w:ascii="Calibri" w:hAnsi="Calibri" w:cs="Calibri"/>
        </w:rPr>
      </w:pPr>
      <w:r w:rsidRPr="003F7CF2">
        <w:rPr>
          <w:rFonts w:ascii="Calibri" w:hAnsi="Calibri" w:cs="Calibri"/>
        </w:rPr>
        <w:t>………………………….                                                                            ………………………………………</w:t>
      </w:r>
    </w:p>
    <w:p w14:paraId="4F626B89" w14:textId="09CF96CD" w:rsidR="009B1773" w:rsidRDefault="009B1773" w:rsidP="009B1773">
      <w:pPr>
        <w:rPr>
          <w:rFonts w:ascii="Calibri" w:hAnsi="Calibri" w:cs="Calibri"/>
        </w:rPr>
      </w:pPr>
      <w:r w:rsidRPr="003F7CF2">
        <w:rPr>
          <w:rFonts w:ascii="Calibri" w:hAnsi="Calibri" w:cs="Calibri"/>
        </w:rPr>
        <w:t>Miejscowość i data                                                                             Podpis Wykonawcy</w:t>
      </w:r>
    </w:p>
    <w:p w14:paraId="1ED115C5" w14:textId="77777777" w:rsidR="009B1773" w:rsidRDefault="009B1773" w:rsidP="009B1773">
      <w:pPr>
        <w:rPr>
          <w:rFonts w:ascii="Calibri" w:hAnsi="Calibri" w:cs="Calibri"/>
        </w:rPr>
      </w:pPr>
    </w:p>
    <w:p w14:paraId="7B7F3BE2" w14:textId="77777777" w:rsidR="009B1773" w:rsidRDefault="009B1773" w:rsidP="009B1773">
      <w:pPr>
        <w:rPr>
          <w:rFonts w:ascii="Calibri" w:hAnsi="Calibri" w:cs="Calibri"/>
        </w:rPr>
      </w:pPr>
    </w:p>
    <w:p w14:paraId="5A4DFDAB" w14:textId="77777777" w:rsidR="009B1773" w:rsidRDefault="009B1773" w:rsidP="009B1773">
      <w:pPr>
        <w:rPr>
          <w:rFonts w:ascii="Calibri" w:hAnsi="Calibri" w:cs="Calibri"/>
        </w:rPr>
      </w:pPr>
    </w:p>
    <w:p w14:paraId="6DFAD3F5" w14:textId="77777777" w:rsidR="009B1773" w:rsidRDefault="009B1773" w:rsidP="009B1773">
      <w:pPr>
        <w:rPr>
          <w:rFonts w:ascii="Calibri" w:hAnsi="Calibri" w:cs="Calibri"/>
        </w:rPr>
      </w:pPr>
    </w:p>
    <w:p w14:paraId="4F084B67" w14:textId="77777777" w:rsidR="009B1773" w:rsidRDefault="009B1773" w:rsidP="009B1773">
      <w:pPr>
        <w:rPr>
          <w:rFonts w:ascii="Calibri" w:hAnsi="Calibri" w:cs="Calibri"/>
        </w:rPr>
      </w:pPr>
    </w:p>
    <w:p w14:paraId="479C8E97" w14:textId="77777777" w:rsidR="009B1773" w:rsidRDefault="009B1773" w:rsidP="009B1773">
      <w:pPr>
        <w:rPr>
          <w:rFonts w:ascii="Calibri" w:hAnsi="Calibri" w:cs="Calibri"/>
        </w:rPr>
      </w:pPr>
    </w:p>
    <w:p w14:paraId="7C416A53" w14:textId="77777777" w:rsidR="009B1773" w:rsidRDefault="009B1773" w:rsidP="009B1773">
      <w:pPr>
        <w:rPr>
          <w:rFonts w:ascii="Calibri" w:hAnsi="Calibri" w:cs="Calibri"/>
        </w:rPr>
      </w:pPr>
    </w:p>
    <w:p w14:paraId="289F555D" w14:textId="77777777" w:rsidR="009B1773" w:rsidRDefault="009B1773" w:rsidP="009B1773">
      <w:pPr>
        <w:rPr>
          <w:rFonts w:ascii="Calibri" w:hAnsi="Calibri" w:cs="Calibri"/>
        </w:rPr>
      </w:pPr>
    </w:p>
    <w:p w14:paraId="5E5A1BC3" w14:textId="77777777" w:rsidR="009B1773" w:rsidRDefault="009B1773" w:rsidP="009B1773">
      <w:pPr>
        <w:rPr>
          <w:rFonts w:ascii="Calibri" w:hAnsi="Calibri" w:cs="Calibri"/>
        </w:rPr>
      </w:pPr>
    </w:p>
    <w:p w14:paraId="7B2DBAD3" w14:textId="77777777" w:rsidR="009B1773" w:rsidRDefault="009B1773" w:rsidP="009B1773">
      <w:pPr>
        <w:rPr>
          <w:rFonts w:ascii="Calibri" w:hAnsi="Calibri" w:cs="Calibri"/>
        </w:rPr>
      </w:pPr>
    </w:p>
    <w:p w14:paraId="5675314F" w14:textId="77777777" w:rsidR="009B1773" w:rsidRDefault="009B1773" w:rsidP="009B1773">
      <w:pPr>
        <w:rPr>
          <w:rFonts w:ascii="Calibri" w:hAnsi="Calibri" w:cs="Calibri"/>
        </w:rPr>
      </w:pPr>
    </w:p>
    <w:p w14:paraId="13F102BB" w14:textId="77777777" w:rsidR="009B1773" w:rsidRDefault="009B1773" w:rsidP="009B1773">
      <w:pPr>
        <w:rPr>
          <w:rFonts w:ascii="Calibri" w:hAnsi="Calibri" w:cs="Calibri"/>
        </w:rPr>
      </w:pPr>
    </w:p>
    <w:p w14:paraId="468F3F0B" w14:textId="77777777" w:rsidR="009B1773" w:rsidRPr="007F1ECF" w:rsidRDefault="009B1773" w:rsidP="009B1773">
      <w:pPr>
        <w:rPr>
          <w:rFonts w:ascii="Calibri" w:hAnsi="Calibri" w:cs="Calibri"/>
          <w:b/>
          <w:bCs/>
        </w:rPr>
      </w:pPr>
      <w:r w:rsidRPr="007F1ECF">
        <w:rPr>
          <w:rFonts w:ascii="Calibri" w:hAnsi="Calibri" w:cs="Calibri"/>
          <w:b/>
          <w:bCs/>
        </w:rPr>
        <w:lastRenderedPageBreak/>
        <w:t>Załącznik nr 3 – Oświadczenie Wykonawcy</w:t>
      </w:r>
    </w:p>
    <w:p w14:paraId="5F343332" w14:textId="77777777" w:rsidR="009B1773" w:rsidRDefault="009B1773" w:rsidP="009B1773">
      <w:pPr>
        <w:rPr>
          <w:rFonts w:ascii="Calibri" w:hAnsi="Calibri" w:cs="Calibri"/>
        </w:rPr>
      </w:pPr>
    </w:p>
    <w:p w14:paraId="63AF43F9" w14:textId="77777777" w:rsidR="0076115F" w:rsidRPr="009B1773" w:rsidRDefault="0076115F" w:rsidP="009B1773">
      <w:pPr>
        <w:rPr>
          <w:rFonts w:ascii="Calibri" w:hAnsi="Calibri" w:cs="Calibri"/>
        </w:rPr>
      </w:pPr>
    </w:p>
    <w:p w14:paraId="51E6C433" w14:textId="77777777" w:rsidR="009B1773" w:rsidRDefault="009B1773" w:rsidP="009B1773">
      <w:pPr>
        <w:rPr>
          <w:rFonts w:ascii="Calibri" w:hAnsi="Calibri" w:cs="Calibri"/>
        </w:rPr>
      </w:pPr>
    </w:p>
    <w:p w14:paraId="00726D1B" w14:textId="7FE48F72" w:rsidR="009B1773" w:rsidRDefault="009B1773" w:rsidP="009B1773">
      <w:pPr>
        <w:ind w:left="4956" w:firstLine="708"/>
        <w:rPr>
          <w:rFonts w:ascii="Calibri" w:hAnsi="Calibri" w:cs="Calibri"/>
        </w:rPr>
      </w:pPr>
      <w:r w:rsidRPr="009B1773">
        <w:rPr>
          <w:rFonts w:ascii="Calibri" w:hAnsi="Calibri" w:cs="Calibri"/>
        </w:rPr>
        <w:t xml:space="preserve">(miejscowość, </w:t>
      </w:r>
      <w:r w:rsidR="003F7CF2" w:rsidRPr="009B1773">
        <w:rPr>
          <w:rFonts w:ascii="Calibri" w:hAnsi="Calibri" w:cs="Calibri"/>
        </w:rPr>
        <w:t>data) …</w:t>
      </w:r>
      <w:r w:rsidRPr="009B1773">
        <w:rPr>
          <w:rFonts w:ascii="Calibri" w:hAnsi="Calibri" w:cs="Calibri"/>
        </w:rPr>
        <w:t>………………………….</w:t>
      </w:r>
    </w:p>
    <w:p w14:paraId="58EB259A" w14:textId="77777777" w:rsidR="009B1773" w:rsidRDefault="009B1773" w:rsidP="009B1773">
      <w:pPr>
        <w:ind w:left="4956" w:firstLine="708"/>
        <w:rPr>
          <w:rFonts w:ascii="Calibri" w:hAnsi="Calibri" w:cs="Calibri"/>
        </w:rPr>
      </w:pPr>
    </w:p>
    <w:p w14:paraId="51939F7C" w14:textId="77777777" w:rsidR="009B1773" w:rsidRDefault="009B1773" w:rsidP="009B1773">
      <w:pPr>
        <w:ind w:left="4956" w:firstLine="708"/>
        <w:rPr>
          <w:rFonts w:ascii="Calibri" w:hAnsi="Calibri" w:cs="Calibri"/>
        </w:rPr>
      </w:pPr>
    </w:p>
    <w:p w14:paraId="64822146" w14:textId="77777777" w:rsidR="009B1773" w:rsidRPr="009B1773" w:rsidRDefault="009B1773" w:rsidP="009B1773">
      <w:pPr>
        <w:ind w:left="4956" w:firstLine="708"/>
        <w:rPr>
          <w:rFonts w:ascii="Calibri" w:hAnsi="Calibri" w:cs="Calibri"/>
        </w:rPr>
      </w:pPr>
    </w:p>
    <w:p w14:paraId="40D04BB2" w14:textId="77777777" w:rsidR="009B1773" w:rsidRPr="009B1773" w:rsidRDefault="009B1773" w:rsidP="009B1773">
      <w:pPr>
        <w:rPr>
          <w:rFonts w:ascii="Calibri" w:hAnsi="Calibri" w:cs="Calibri"/>
        </w:rPr>
      </w:pPr>
      <w:r w:rsidRPr="009B1773">
        <w:rPr>
          <w:rFonts w:ascii="Calibri" w:hAnsi="Calibri" w:cs="Calibri"/>
        </w:rPr>
        <w:t>…………………………………..</w:t>
      </w:r>
    </w:p>
    <w:p w14:paraId="11F4CFEC" w14:textId="77777777" w:rsidR="009B1773" w:rsidRDefault="009B1773" w:rsidP="009B1773">
      <w:pPr>
        <w:rPr>
          <w:rFonts w:ascii="Calibri" w:hAnsi="Calibri" w:cs="Calibri"/>
        </w:rPr>
      </w:pPr>
      <w:r w:rsidRPr="009B1773">
        <w:rPr>
          <w:rFonts w:ascii="Calibri" w:hAnsi="Calibri" w:cs="Calibri"/>
        </w:rPr>
        <w:t>(nazwa wykonawcy)</w:t>
      </w:r>
    </w:p>
    <w:p w14:paraId="30CBB19F" w14:textId="77777777" w:rsidR="009B1773" w:rsidRDefault="009B1773" w:rsidP="009B1773">
      <w:pPr>
        <w:rPr>
          <w:rFonts w:ascii="Calibri" w:hAnsi="Calibri" w:cs="Calibri"/>
        </w:rPr>
      </w:pPr>
    </w:p>
    <w:p w14:paraId="26DFD8BA" w14:textId="77777777" w:rsidR="009B1773" w:rsidRDefault="009B1773" w:rsidP="009B1773">
      <w:pPr>
        <w:rPr>
          <w:rFonts w:ascii="Calibri" w:hAnsi="Calibri" w:cs="Calibri"/>
        </w:rPr>
      </w:pPr>
    </w:p>
    <w:p w14:paraId="71A53CB2" w14:textId="77777777" w:rsidR="009B1773" w:rsidRDefault="009B1773" w:rsidP="009B1773">
      <w:pPr>
        <w:rPr>
          <w:rFonts w:ascii="Calibri" w:hAnsi="Calibri" w:cs="Calibri"/>
        </w:rPr>
      </w:pPr>
    </w:p>
    <w:p w14:paraId="058EA689" w14:textId="77777777" w:rsidR="009B1773" w:rsidRPr="009B1773" w:rsidRDefault="009B1773" w:rsidP="009B1773">
      <w:pPr>
        <w:rPr>
          <w:rFonts w:ascii="Calibri" w:hAnsi="Calibri" w:cs="Calibri"/>
        </w:rPr>
      </w:pPr>
    </w:p>
    <w:p w14:paraId="77D95105" w14:textId="69CFA2A0" w:rsidR="009B1773" w:rsidRDefault="009B1773" w:rsidP="009B1773">
      <w:pPr>
        <w:rPr>
          <w:rFonts w:ascii="Calibri" w:hAnsi="Calibri" w:cs="Calibri"/>
          <w:b/>
          <w:bCs/>
        </w:rPr>
      </w:pPr>
      <w:r w:rsidRPr="009B1773">
        <w:rPr>
          <w:rFonts w:ascii="Calibri" w:hAnsi="Calibri" w:cs="Calibri"/>
          <w:b/>
          <w:bCs/>
        </w:rPr>
        <w:t xml:space="preserve">                                                                                 Oświadczenie</w:t>
      </w:r>
    </w:p>
    <w:p w14:paraId="36DEF4B6" w14:textId="77777777" w:rsidR="0002000A" w:rsidRPr="009B1773" w:rsidRDefault="0002000A" w:rsidP="009B1773">
      <w:pPr>
        <w:rPr>
          <w:rFonts w:ascii="Calibri" w:hAnsi="Calibri" w:cs="Calibri"/>
          <w:b/>
          <w:bCs/>
        </w:rPr>
      </w:pPr>
    </w:p>
    <w:p w14:paraId="22A48507" w14:textId="442AAC1C" w:rsidR="009B1773" w:rsidRDefault="009B1773" w:rsidP="009B1773">
      <w:pPr>
        <w:rPr>
          <w:rFonts w:ascii="Calibri" w:hAnsi="Calibri" w:cs="Calibri"/>
        </w:rPr>
      </w:pPr>
      <w:r w:rsidRPr="009B1773">
        <w:rPr>
          <w:rFonts w:ascii="Calibri" w:hAnsi="Calibri" w:cs="Calibri"/>
        </w:rPr>
        <w:t xml:space="preserve">Ja, niżej podpisany </w:t>
      </w:r>
      <w:r w:rsidR="0002000A">
        <w:rPr>
          <w:rFonts w:ascii="Calibri" w:hAnsi="Calibri" w:cs="Calibri"/>
        </w:rPr>
        <w:t>(ana)</w:t>
      </w:r>
      <w:r w:rsidRPr="009B1773">
        <w:rPr>
          <w:rFonts w:ascii="Calibri" w:hAnsi="Calibri" w:cs="Calibri"/>
        </w:rPr>
        <w:t>oświadczam, iż dysponuję osobą posiadającą kwalifikacje do przeprowadzania ustawowych badań dokumentów księgowych zgodnie z Dyrektywą 2006/43/WE Parlamentu Europejskiego i Rady z dnia 17 maja 2006 r. w sprawie ustawowych badań rocznych sprawozdań finansowych i skonsolidowanych sprawozdań finansowych, zmieniającą dyrektywy Rady 78/660/EWG i 83/349/EWG oraz uchylającą dyrektywę Rady 84/253/EWG lub podobnymi przepisami krajowymi].</w:t>
      </w:r>
    </w:p>
    <w:p w14:paraId="604E02F1" w14:textId="77777777" w:rsidR="009B1773" w:rsidRDefault="009B1773" w:rsidP="009B1773">
      <w:pPr>
        <w:rPr>
          <w:rFonts w:ascii="Calibri" w:hAnsi="Calibri" w:cs="Calibri"/>
        </w:rPr>
      </w:pPr>
    </w:p>
    <w:p w14:paraId="73E733E2" w14:textId="77777777" w:rsidR="009B1773" w:rsidRDefault="009B1773" w:rsidP="009B1773">
      <w:pPr>
        <w:rPr>
          <w:rFonts w:ascii="Calibri" w:hAnsi="Calibri" w:cs="Calibri"/>
        </w:rPr>
      </w:pPr>
    </w:p>
    <w:p w14:paraId="2EB70DB5" w14:textId="77777777" w:rsidR="009B1773" w:rsidRDefault="009B1773" w:rsidP="009B1773">
      <w:pPr>
        <w:rPr>
          <w:rFonts w:ascii="Calibri" w:hAnsi="Calibri" w:cs="Calibri"/>
        </w:rPr>
      </w:pPr>
    </w:p>
    <w:p w14:paraId="6A8CFE6F" w14:textId="77777777" w:rsidR="009B1773" w:rsidRDefault="009B1773" w:rsidP="009B1773">
      <w:pPr>
        <w:rPr>
          <w:rFonts w:ascii="Calibri" w:hAnsi="Calibri" w:cs="Calibri"/>
        </w:rPr>
      </w:pPr>
    </w:p>
    <w:p w14:paraId="1C69BD62" w14:textId="77777777" w:rsidR="009B1773" w:rsidRDefault="009B1773" w:rsidP="009B1773">
      <w:pPr>
        <w:rPr>
          <w:rFonts w:ascii="Calibri" w:hAnsi="Calibri" w:cs="Calibri"/>
        </w:rPr>
      </w:pPr>
    </w:p>
    <w:p w14:paraId="685440A6" w14:textId="77777777" w:rsidR="009B1773" w:rsidRDefault="009B1773" w:rsidP="009B1773">
      <w:pPr>
        <w:rPr>
          <w:rFonts w:ascii="Calibri" w:hAnsi="Calibri" w:cs="Calibri"/>
        </w:rPr>
      </w:pPr>
    </w:p>
    <w:p w14:paraId="7349DB40" w14:textId="77777777" w:rsidR="009B1773" w:rsidRDefault="009B1773" w:rsidP="009B1773">
      <w:pPr>
        <w:rPr>
          <w:rFonts w:ascii="Calibri" w:hAnsi="Calibri" w:cs="Calibri"/>
        </w:rPr>
      </w:pPr>
    </w:p>
    <w:p w14:paraId="31893171" w14:textId="77777777" w:rsidR="00E92DC0" w:rsidRDefault="00E92DC0" w:rsidP="009B1773">
      <w:pPr>
        <w:rPr>
          <w:rFonts w:ascii="Calibri" w:hAnsi="Calibri" w:cs="Calibri"/>
        </w:rPr>
      </w:pPr>
    </w:p>
    <w:p w14:paraId="1BFFCFBD" w14:textId="77777777" w:rsidR="00E92DC0" w:rsidRDefault="00E92DC0" w:rsidP="009B1773">
      <w:pPr>
        <w:rPr>
          <w:rFonts w:ascii="Calibri" w:hAnsi="Calibri" w:cs="Calibri"/>
        </w:rPr>
      </w:pPr>
    </w:p>
    <w:p w14:paraId="5952FC55" w14:textId="77777777" w:rsidR="00E92DC0" w:rsidRDefault="00E92DC0" w:rsidP="009B1773">
      <w:pPr>
        <w:rPr>
          <w:rFonts w:ascii="Calibri" w:hAnsi="Calibri" w:cs="Calibri"/>
        </w:rPr>
      </w:pPr>
    </w:p>
    <w:p w14:paraId="2C9D9F7B" w14:textId="77777777" w:rsidR="00E92DC0" w:rsidRDefault="00E92DC0" w:rsidP="009B1773">
      <w:pPr>
        <w:rPr>
          <w:rFonts w:ascii="Calibri" w:hAnsi="Calibri" w:cs="Calibri"/>
        </w:rPr>
      </w:pPr>
    </w:p>
    <w:p w14:paraId="1CC3D9DC" w14:textId="77777777" w:rsidR="00E92DC0" w:rsidRDefault="00E92DC0" w:rsidP="009B1773">
      <w:pPr>
        <w:rPr>
          <w:rFonts w:ascii="Calibri" w:hAnsi="Calibri" w:cs="Calibri"/>
        </w:rPr>
      </w:pPr>
    </w:p>
    <w:p w14:paraId="5984F2E5" w14:textId="77777777" w:rsidR="00E92DC0" w:rsidRDefault="00E92DC0" w:rsidP="009B1773">
      <w:pPr>
        <w:rPr>
          <w:rFonts w:ascii="Calibri" w:hAnsi="Calibri" w:cs="Calibri"/>
        </w:rPr>
      </w:pPr>
    </w:p>
    <w:p w14:paraId="790EEC0B" w14:textId="77777777" w:rsidR="00E92DC0" w:rsidRDefault="00E92DC0" w:rsidP="009B1773">
      <w:pPr>
        <w:rPr>
          <w:rFonts w:ascii="Calibri" w:hAnsi="Calibri" w:cs="Calibri"/>
        </w:rPr>
      </w:pPr>
    </w:p>
    <w:p w14:paraId="3D4F3AB2" w14:textId="77777777" w:rsidR="00E92DC0" w:rsidRDefault="00E92DC0" w:rsidP="009B1773">
      <w:pPr>
        <w:rPr>
          <w:rFonts w:ascii="Calibri" w:hAnsi="Calibri" w:cs="Calibri"/>
        </w:rPr>
      </w:pPr>
    </w:p>
    <w:p w14:paraId="39F9A5FB" w14:textId="77777777" w:rsidR="00E92DC0" w:rsidRDefault="00E92DC0" w:rsidP="009B1773">
      <w:pPr>
        <w:rPr>
          <w:rFonts w:ascii="Calibri" w:hAnsi="Calibri" w:cs="Calibri"/>
        </w:rPr>
      </w:pPr>
    </w:p>
    <w:p w14:paraId="67737046" w14:textId="77777777" w:rsidR="00E92DC0" w:rsidRDefault="00E92DC0" w:rsidP="009B1773">
      <w:pPr>
        <w:rPr>
          <w:rFonts w:ascii="Calibri" w:hAnsi="Calibri" w:cs="Calibri"/>
        </w:rPr>
      </w:pPr>
    </w:p>
    <w:p w14:paraId="706F29F7" w14:textId="77777777" w:rsidR="00E92DC0" w:rsidRDefault="00E92DC0" w:rsidP="009B1773">
      <w:pPr>
        <w:rPr>
          <w:rFonts w:ascii="Calibri" w:hAnsi="Calibri" w:cs="Calibri"/>
        </w:rPr>
      </w:pPr>
    </w:p>
    <w:p w14:paraId="54467971" w14:textId="77777777" w:rsidR="00E92DC0" w:rsidRDefault="00E92DC0" w:rsidP="009B1773">
      <w:pPr>
        <w:rPr>
          <w:rFonts w:ascii="Calibri" w:hAnsi="Calibri" w:cs="Calibri"/>
        </w:rPr>
      </w:pPr>
    </w:p>
    <w:p w14:paraId="5A43A689" w14:textId="77777777" w:rsidR="00E92DC0" w:rsidRDefault="00E92DC0" w:rsidP="009B1773">
      <w:pPr>
        <w:rPr>
          <w:rFonts w:ascii="Calibri" w:hAnsi="Calibri" w:cs="Calibri"/>
        </w:rPr>
      </w:pPr>
    </w:p>
    <w:p w14:paraId="14A2F228" w14:textId="77777777" w:rsidR="0076115F" w:rsidRDefault="0076115F" w:rsidP="009B1773">
      <w:pPr>
        <w:rPr>
          <w:rFonts w:ascii="Calibri" w:hAnsi="Calibri" w:cs="Calibri"/>
        </w:rPr>
      </w:pPr>
    </w:p>
    <w:p w14:paraId="452E724A" w14:textId="77777777" w:rsidR="0076115F" w:rsidRDefault="0076115F" w:rsidP="009B1773">
      <w:pPr>
        <w:rPr>
          <w:rFonts w:ascii="Calibri" w:hAnsi="Calibri" w:cs="Calibri"/>
        </w:rPr>
      </w:pPr>
    </w:p>
    <w:p w14:paraId="2778BB46" w14:textId="77777777" w:rsidR="0076115F" w:rsidRDefault="0076115F" w:rsidP="009B1773">
      <w:pPr>
        <w:rPr>
          <w:rFonts w:ascii="Calibri" w:hAnsi="Calibri" w:cs="Calibri"/>
        </w:rPr>
      </w:pPr>
    </w:p>
    <w:p w14:paraId="14758F6F" w14:textId="77777777" w:rsidR="00E92DC0" w:rsidRDefault="00E92DC0" w:rsidP="009B1773">
      <w:pPr>
        <w:rPr>
          <w:rFonts w:ascii="Calibri" w:hAnsi="Calibri" w:cs="Calibri"/>
        </w:rPr>
      </w:pPr>
    </w:p>
    <w:p w14:paraId="5D6E19D4" w14:textId="77777777" w:rsidR="00E92DC0" w:rsidRDefault="00E92DC0" w:rsidP="009B1773">
      <w:pPr>
        <w:rPr>
          <w:rFonts w:ascii="Calibri" w:hAnsi="Calibri" w:cs="Calibri"/>
        </w:rPr>
      </w:pPr>
    </w:p>
    <w:p w14:paraId="666CDF54" w14:textId="77777777" w:rsidR="00E92DC0" w:rsidRDefault="00E92DC0" w:rsidP="00E92DC0">
      <w:pPr>
        <w:rPr>
          <w:rFonts w:ascii="Calibri" w:hAnsi="Calibri" w:cs="Calibri"/>
        </w:rPr>
      </w:pPr>
      <w:r w:rsidRPr="007F1ECF">
        <w:rPr>
          <w:rFonts w:ascii="Calibri" w:hAnsi="Calibri" w:cs="Calibri"/>
          <w:b/>
          <w:bCs/>
        </w:rPr>
        <w:lastRenderedPageBreak/>
        <w:t>Załącznik nr 4</w:t>
      </w:r>
      <w:r w:rsidRPr="00E92DC0">
        <w:rPr>
          <w:rFonts w:ascii="Calibri" w:hAnsi="Calibri" w:cs="Calibri"/>
        </w:rPr>
        <w:t xml:space="preserve"> - Informacja dotycząca przetwarzania danych osobowych </w:t>
      </w:r>
    </w:p>
    <w:p w14:paraId="6ADC1BBD" w14:textId="77777777" w:rsidR="00E92DC0" w:rsidRDefault="00E92DC0" w:rsidP="00E92DC0">
      <w:pPr>
        <w:rPr>
          <w:rFonts w:ascii="Calibri" w:hAnsi="Calibri" w:cs="Calibri"/>
        </w:rPr>
      </w:pPr>
    </w:p>
    <w:p w14:paraId="4971AC15" w14:textId="3D61060A" w:rsidR="00E92DC0" w:rsidRPr="003F7CF2" w:rsidRDefault="00E92DC0" w:rsidP="00E92DC0">
      <w:pPr>
        <w:rPr>
          <w:rFonts w:ascii="Calibri" w:hAnsi="Calibri" w:cs="Calibri"/>
        </w:rPr>
      </w:pPr>
      <w:r w:rsidRPr="003F7CF2">
        <w:rPr>
          <w:rFonts w:ascii="Calibri" w:hAnsi="Calibri" w:cs="Calibri"/>
        </w:rPr>
        <w:t>Informacja dotycząca przetwarzania danych osobowych przez Sieć Badawcza Łukasiewicz - Instytut Tele- i Radiotechniczny</w:t>
      </w:r>
      <w:r w:rsidR="003F7CF2" w:rsidRPr="003F7CF2">
        <w:rPr>
          <w:rFonts w:ascii="Calibri" w:hAnsi="Calibri" w:cs="Calibri"/>
        </w:rPr>
        <w:t>- dla</w:t>
      </w:r>
      <w:r w:rsidRPr="003F7CF2">
        <w:rPr>
          <w:rFonts w:ascii="Calibri" w:hAnsi="Calibri" w:cs="Calibri"/>
        </w:rPr>
        <w:t xml:space="preserve"> reprezentantów, pełnomocników oraz członków organów spółek lub innych podmiotów współpracujących lub kontaktujących się z Sieć Badawcza Łukasiewicz - Instytut Tele- i Radiotechniczny</w:t>
      </w:r>
    </w:p>
    <w:p w14:paraId="51464B9F" w14:textId="77777777" w:rsidR="00E92DC0" w:rsidRPr="003F7CF2" w:rsidRDefault="00E92DC0" w:rsidP="00E92DC0">
      <w:pPr>
        <w:rPr>
          <w:rFonts w:ascii="Calibri" w:hAnsi="Calibri" w:cs="Calibri"/>
        </w:rPr>
      </w:pPr>
      <w:r w:rsidRPr="003F7CF2">
        <w:rPr>
          <w:rFonts w:ascii="Calibri" w:hAnsi="Calibri" w:cs="Calibri"/>
          <w:color w:val="007BB8"/>
        </w:rPr>
        <w:t>Administrator</w:t>
      </w:r>
      <w:r w:rsidRPr="003F7CF2">
        <w:rPr>
          <w:rFonts w:ascii="Calibri" w:hAnsi="Calibri" w:cs="Calibri"/>
        </w:rPr>
        <w:t xml:space="preserve">  </w:t>
      </w:r>
    </w:p>
    <w:p w14:paraId="0333F6EC" w14:textId="6135DCA1" w:rsidR="00E92DC0" w:rsidRPr="003F7CF2" w:rsidRDefault="00E92DC0" w:rsidP="00E92DC0">
      <w:pPr>
        <w:rPr>
          <w:rFonts w:ascii="Calibri" w:hAnsi="Calibri" w:cs="Calibri"/>
        </w:rPr>
      </w:pPr>
      <w:r w:rsidRPr="003F7CF2">
        <w:rPr>
          <w:rFonts w:ascii="Calibri" w:hAnsi="Calibri" w:cs="Calibri"/>
        </w:rPr>
        <w:t>Administratorem danych osobowych przetwarzanych jest Sieć Badawcza Łukasiewicz - Instytut Tele- i Radiotechniczny, ul. Ratuszowa 11, 03-450 Warszawa</w:t>
      </w:r>
    </w:p>
    <w:p w14:paraId="022E0418" w14:textId="77777777" w:rsidR="00E92DC0" w:rsidRPr="003F7CF2" w:rsidRDefault="00E92DC0" w:rsidP="00E92DC0">
      <w:pPr>
        <w:rPr>
          <w:rFonts w:ascii="Calibri" w:hAnsi="Calibri" w:cs="Calibri"/>
        </w:rPr>
      </w:pPr>
      <w:r w:rsidRPr="003F7CF2">
        <w:rPr>
          <w:rFonts w:ascii="Calibri" w:hAnsi="Calibri" w:cs="Calibri"/>
        </w:rPr>
        <w:t xml:space="preserve">Z administratorem można kontaktować się: </w:t>
      </w:r>
    </w:p>
    <w:p w14:paraId="51CA6477" w14:textId="14C97916" w:rsidR="00E92DC0" w:rsidRPr="003F7CF2" w:rsidRDefault="00E92DC0" w:rsidP="00E92DC0">
      <w:pPr>
        <w:rPr>
          <w:rFonts w:ascii="Calibri" w:hAnsi="Calibri" w:cs="Calibri"/>
        </w:rPr>
      </w:pPr>
      <w:r w:rsidRPr="003F7CF2">
        <w:rPr>
          <w:rFonts w:ascii="Calibri" w:hAnsi="Calibri" w:cs="Calibri"/>
        </w:rPr>
        <w:t xml:space="preserve">● listownie: Sieć Badawcza Łukasiewicz - Instytut Tele- i Radiotechniczny, ul. Ratuszowa </w:t>
      </w:r>
      <w:r w:rsidR="007F1ECF" w:rsidRPr="003F7CF2">
        <w:rPr>
          <w:rFonts w:ascii="Calibri" w:hAnsi="Calibri" w:cs="Calibri"/>
        </w:rPr>
        <w:t xml:space="preserve">11,  </w:t>
      </w:r>
      <w:r w:rsidR="001278DA" w:rsidRPr="003F7CF2">
        <w:rPr>
          <w:rFonts w:ascii="Calibri" w:hAnsi="Calibri" w:cs="Calibri"/>
        </w:rPr>
        <w:t xml:space="preserve">         </w:t>
      </w:r>
      <w:r w:rsidRPr="003F7CF2">
        <w:rPr>
          <w:rFonts w:ascii="Calibri" w:hAnsi="Calibri" w:cs="Calibri"/>
        </w:rPr>
        <w:t xml:space="preserve"> 03-450 Warszawa</w:t>
      </w:r>
    </w:p>
    <w:p w14:paraId="66D17E53" w14:textId="77777777" w:rsidR="006418AC" w:rsidRPr="003F7CF2" w:rsidRDefault="00E92DC0" w:rsidP="00E92DC0">
      <w:pPr>
        <w:rPr>
          <w:rFonts w:ascii="Calibri" w:hAnsi="Calibri" w:cs="Calibri"/>
        </w:rPr>
      </w:pPr>
      <w:r w:rsidRPr="003F7CF2">
        <w:rPr>
          <w:rFonts w:ascii="Calibri" w:hAnsi="Calibri" w:cs="Calibri"/>
        </w:rPr>
        <w:t xml:space="preserve">● telefonicznie: </w:t>
      </w:r>
      <w:r w:rsidR="006418AC" w:rsidRPr="003F7CF2">
        <w:rPr>
          <w:rFonts w:ascii="Calibri" w:hAnsi="Calibri" w:cs="Calibri"/>
        </w:rPr>
        <w:t>+48 22 619 22 41</w:t>
      </w:r>
      <w:r w:rsidRPr="003F7CF2">
        <w:rPr>
          <w:rFonts w:ascii="Calibri" w:hAnsi="Calibri" w:cs="Calibri"/>
        </w:rPr>
        <w:t>.</w:t>
      </w:r>
    </w:p>
    <w:p w14:paraId="1ED6659D" w14:textId="4577EAC8" w:rsidR="006418AC" w:rsidRPr="003F7CF2" w:rsidRDefault="006418AC" w:rsidP="00E92DC0">
      <w:pPr>
        <w:rPr>
          <w:rFonts w:ascii="Calibri" w:hAnsi="Calibri" w:cs="Calibri"/>
        </w:rPr>
      </w:pPr>
      <w:r w:rsidRPr="003F7CF2">
        <w:rPr>
          <w:rFonts w:ascii="Calibri" w:hAnsi="Calibri" w:cs="Calibri"/>
        </w:rPr>
        <w:t>● e-mail: itr@itr.lukasiewicz.gov.pl</w:t>
      </w:r>
    </w:p>
    <w:p w14:paraId="4FD33F18" w14:textId="77777777" w:rsidR="006418AC" w:rsidRPr="003F7CF2" w:rsidRDefault="00E92DC0" w:rsidP="00E92DC0">
      <w:pPr>
        <w:rPr>
          <w:rFonts w:ascii="Calibri" w:hAnsi="Calibri" w:cs="Calibri"/>
        </w:rPr>
      </w:pPr>
      <w:r w:rsidRPr="003F7CF2">
        <w:rPr>
          <w:rFonts w:ascii="Calibri" w:hAnsi="Calibri" w:cs="Calibri"/>
          <w:color w:val="0070C0"/>
        </w:rPr>
        <w:t>Cel i podstawa prawna przetwarzania danych osobowych</w:t>
      </w:r>
    </w:p>
    <w:p w14:paraId="0FE9ACA0" w14:textId="7579A9CF" w:rsidR="006418AC" w:rsidRPr="003F7CF2" w:rsidRDefault="00E92DC0" w:rsidP="00E92DC0">
      <w:pPr>
        <w:rPr>
          <w:rFonts w:ascii="Calibri" w:hAnsi="Calibri" w:cs="Calibri"/>
        </w:rPr>
      </w:pPr>
      <w:r w:rsidRPr="003F7CF2">
        <w:rPr>
          <w:rFonts w:ascii="Calibri" w:hAnsi="Calibri" w:cs="Calibri"/>
        </w:rPr>
        <w:t xml:space="preserve"> Państwa dane osobowe będą przetwarzane w następujących celach: </w:t>
      </w:r>
    </w:p>
    <w:p w14:paraId="6E7FF7FB" w14:textId="142625FB" w:rsidR="006418AC" w:rsidRPr="003F7CF2" w:rsidRDefault="00E92DC0" w:rsidP="00E92DC0">
      <w:pPr>
        <w:rPr>
          <w:rFonts w:ascii="Calibri" w:hAnsi="Calibri" w:cs="Calibri"/>
        </w:rPr>
      </w:pPr>
      <w:r w:rsidRPr="003F7CF2">
        <w:rPr>
          <w:rFonts w:ascii="Calibri" w:hAnsi="Calibri" w:cs="Calibri"/>
        </w:rPr>
        <w:t xml:space="preserve">● zawarcia lub wykonania umowy pomiędzy </w:t>
      </w:r>
      <w:r w:rsidR="001278DA" w:rsidRPr="003F7CF2">
        <w:rPr>
          <w:rFonts w:ascii="Calibri" w:hAnsi="Calibri" w:cs="Calibri"/>
        </w:rPr>
        <w:t>SBŁ-ITR</w:t>
      </w:r>
      <w:r w:rsidRPr="003F7CF2">
        <w:rPr>
          <w:rFonts w:ascii="Calibri" w:hAnsi="Calibri" w:cs="Calibri"/>
        </w:rPr>
        <w:t xml:space="preserve"> a podmiotem, z którym powiązana jest dana osoba lub w imieniu którego ona działa, jak również weryfikacji tego podmiotu (np. klienta, kontrahenta lub innego podmiotu kontaktującego się z </w:t>
      </w:r>
      <w:r w:rsidR="001278DA" w:rsidRPr="003F7CF2">
        <w:rPr>
          <w:rFonts w:ascii="Calibri" w:hAnsi="Calibri" w:cs="Calibri"/>
        </w:rPr>
        <w:t>Sieć Badawcza Łukasiewicz - Instytut Tele- i Radiotechniczny</w:t>
      </w:r>
      <w:r w:rsidRPr="003F7CF2">
        <w:rPr>
          <w:rFonts w:ascii="Calibri" w:hAnsi="Calibri" w:cs="Calibri"/>
        </w:rPr>
        <w:t xml:space="preserve">) oraz bieżącego kontaktu z tym podmiotem – podstawę przetwarzania danych osobowych stanowi: 6 ust. 1 lit. b i f RODO; </w:t>
      </w:r>
    </w:p>
    <w:p w14:paraId="7E750BA0" w14:textId="77777777" w:rsidR="006418AC" w:rsidRPr="003F7CF2" w:rsidRDefault="00E92DC0" w:rsidP="00E92DC0">
      <w:pPr>
        <w:rPr>
          <w:rFonts w:ascii="Calibri" w:hAnsi="Calibri" w:cs="Calibri"/>
        </w:rPr>
      </w:pPr>
      <w:r w:rsidRPr="003F7CF2">
        <w:rPr>
          <w:rFonts w:ascii="Calibri" w:hAnsi="Calibri" w:cs="Calibri"/>
        </w:rPr>
        <w:t>● realizacji czynności wynikających z powszechnie obowiązujących przepisów prawa, w szczególności w związku z wypełnianiem obowiązków wynikających z przepisów podatkowych i o rachunkowości oraz przepisów regulujących prowadzenie postępowań przez uprawnione podmioty – podstawę przetwarzania danych osobowych stanowi: 6 ust. 1 lit. c RODO;</w:t>
      </w:r>
    </w:p>
    <w:p w14:paraId="0233BBA6" w14:textId="15B29118" w:rsidR="006418AC" w:rsidRPr="003F7CF2" w:rsidRDefault="00E92DC0" w:rsidP="00E92DC0">
      <w:pPr>
        <w:rPr>
          <w:rFonts w:ascii="Calibri" w:hAnsi="Calibri" w:cs="Calibri"/>
        </w:rPr>
      </w:pPr>
      <w:r w:rsidRPr="003F7CF2">
        <w:rPr>
          <w:rFonts w:ascii="Calibri" w:hAnsi="Calibri" w:cs="Calibri"/>
        </w:rPr>
        <w:t xml:space="preserve"> ● realizacja zadania w interesie publicznym – podstawę przetwarzania danych osobowych stanowi 6 ust. 1 lit. e RODO;</w:t>
      </w:r>
    </w:p>
    <w:p w14:paraId="5D10589B" w14:textId="77777777" w:rsidR="006418AC" w:rsidRPr="003F7CF2" w:rsidRDefault="00E92DC0" w:rsidP="00E92DC0">
      <w:pPr>
        <w:rPr>
          <w:rFonts w:ascii="Calibri" w:hAnsi="Calibri" w:cs="Calibri"/>
        </w:rPr>
      </w:pPr>
      <w:r w:rsidRPr="003F7CF2">
        <w:rPr>
          <w:rFonts w:ascii="Calibri" w:hAnsi="Calibri" w:cs="Calibri"/>
        </w:rPr>
        <w:t xml:space="preserve"> ● ustalenia, dochodzenia lub obrony roszczeń w postępowaniu sądowym, administracyjnym lub też innym postępowaniu pozasądowym – podstawę przetwarzania danych osobowych stanowi: 6 ust. 1 lit. f RODO;</w:t>
      </w:r>
    </w:p>
    <w:p w14:paraId="3EC9D3EE" w14:textId="1031AB86" w:rsidR="006418AC" w:rsidRPr="003F7CF2" w:rsidRDefault="00E92DC0" w:rsidP="00E92DC0">
      <w:pPr>
        <w:rPr>
          <w:rFonts w:ascii="Calibri" w:hAnsi="Calibri" w:cs="Calibri"/>
        </w:rPr>
      </w:pPr>
      <w:r w:rsidRPr="003F7CF2">
        <w:rPr>
          <w:rFonts w:ascii="Calibri" w:hAnsi="Calibri" w:cs="Calibri"/>
        </w:rPr>
        <w:t xml:space="preserve"> ● archiwalnych (dowodowych) polegających na zabezpieczeniu informacji na wypadek potrzeby udowodnienia faktów lub wykazania spełnienia obowiązku ciążącego na </w:t>
      </w:r>
      <w:r w:rsidR="006418AC" w:rsidRPr="003F7CF2">
        <w:rPr>
          <w:rFonts w:ascii="Calibri" w:hAnsi="Calibri" w:cs="Calibri"/>
        </w:rPr>
        <w:t>SBŁ-ITR</w:t>
      </w:r>
      <w:r w:rsidRPr="003F7CF2">
        <w:rPr>
          <w:rFonts w:ascii="Calibri" w:hAnsi="Calibri" w:cs="Calibri"/>
        </w:rPr>
        <w:t xml:space="preserve"> – podstawę przetwarzania danych osobowych stanowi: 6 ust. 1 lit. f RODO.</w:t>
      </w:r>
    </w:p>
    <w:p w14:paraId="67F5CD02" w14:textId="77777777" w:rsidR="006418AC" w:rsidRPr="003F7CF2" w:rsidRDefault="00E92DC0" w:rsidP="00E92DC0">
      <w:pPr>
        <w:rPr>
          <w:rFonts w:ascii="Calibri" w:hAnsi="Calibri" w:cs="Calibri"/>
        </w:rPr>
      </w:pPr>
      <w:r w:rsidRPr="003F7CF2">
        <w:rPr>
          <w:rFonts w:ascii="Calibri" w:hAnsi="Calibri" w:cs="Calibri"/>
        </w:rPr>
        <w:t xml:space="preserve"> </w:t>
      </w:r>
      <w:r w:rsidRPr="003F7CF2">
        <w:rPr>
          <w:rFonts w:ascii="Calibri" w:hAnsi="Calibri" w:cs="Calibri"/>
          <w:color w:val="0070C0"/>
        </w:rPr>
        <w:t xml:space="preserve">Odbiorcy danych </w:t>
      </w:r>
    </w:p>
    <w:p w14:paraId="4C2E8C97" w14:textId="77777777" w:rsidR="006418AC" w:rsidRPr="003F7CF2" w:rsidRDefault="00E92DC0" w:rsidP="00E92DC0">
      <w:pPr>
        <w:rPr>
          <w:rFonts w:ascii="Calibri" w:hAnsi="Calibri" w:cs="Calibri"/>
        </w:rPr>
      </w:pPr>
      <w:r w:rsidRPr="003F7CF2">
        <w:rPr>
          <w:rFonts w:ascii="Calibri" w:hAnsi="Calibri" w:cs="Calibri"/>
        </w:rPr>
        <w:t>Dostęp do danych osobowych będą posiadać pracownicy administratora, którzy muszą przetwarzać dane osobowe w związku z realizacją obowiązków służbowych. Dane osobowe mogą zostać ujawnione organom publicznym, instytucjom lub podmiotom trzecim uprawnionym do żądania dostępu lub otrzymania danych osobowych na podstawie obowiązujących przepisów prawa. Odbiorcami danych osobowych mogą być także podmioty, którym administrator na podstawie umowy powierzenia przetwarzania danych osobowych zleci wykonanie określonych czynności, z którymi wiąże się konieczność przetwarzania danych osobowych.</w:t>
      </w:r>
    </w:p>
    <w:p w14:paraId="5C31664B" w14:textId="77777777" w:rsidR="006418AC" w:rsidRPr="003F7CF2" w:rsidRDefault="00E92DC0" w:rsidP="00E92DC0">
      <w:pPr>
        <w:rPr>
          <w:rFonts w:ascii="Calibri" w:hAnsi="Calibri" w:cs="Calibri"/>
        </w:rPr>
      </w:pPr>
      <w:r w:rsidRPr="003F7CF2">
        <w:rPr>
          <w:rFonts w:ascii="Calibri" w:hAnsi="Calibri" w:cs="Calibri"/>
          <w:color w:val="0070C0"/>
        </w:rPr>
        <w:t xml:space="preserve"> Okres przetwarzania danych osobowych</w:t>
      </w:r>
    </w:p>
    <w:p w14:paraId="1EB34B4E" w14:textId="26CCB27B" w:rsidR="006418AC" w:rsidRPr="003F7CF2" w:rsidRDefault="00E92DC0" w:rsidP="00E92DC0">
      <w:pPr>
        <w:rPr>
          <w:rFonts w:ascii="Calibri" w:hAnsi="Calibri" w:cs="Calibri"/>
        </w:rPr>
      </w:pPr>
      <w:r w:rsidRPr="003F7CF2">
        <w:rPr>
          <w:rFonts w:ascii="Calibri" w:hAnsi="Calibri" w:cs="Calibri"/>
        </w:rPr>
        <w:t xml:space="preserve">Okres przetwarzania danych osobowych jest uzależniony od celu w jakim dane są przetwarzane. </w:t>
      </w:r>
      <w:r w:rsidR="00EC1EE2" w:rsidRPr="003F7CF2">
        <w:rPr>
          <w:rFonts w:ascii="Calibri" w:hAnsi="Calibri" w:cs="Calibri"/>
        </w:rPr>
        <w:t xml:space="preserve"> </w:t>
      </w:r>
      <w:r w:rsidRPr="003F7CF2">
        <w:rPr>
          <w:rFonts w:ascii="Calibri" w:hAnsi="Calibri" w:cs="Calibri"/>
        </w:rPr>
        <w:t>Okres, przez który dane osobowe będą przechowywane jest obliczany w oparciu o następujące kryteria:</w:t>
      </w:r>
    </w:p>
    <w:p w14:paraId="7CCFDD76" w14:textId="77777777" w:rsidR="006418AC" w:rsidRPr="003F7CF2" w:rsidRDefault="006418AC" w:rsidP="00E92DC0">
      <w:pPr>
        <w:rPr>
          <w:rFonts w:ascii="Calibri" w:hAnsi="Calibri" w:cs="Calibri"/>
        </w:rPr>
      </w:pPr>
    </w:p>
    <w:p w14:paraId="013207FA" w14:textId="77777777" w:rsidR="006418AC" w:rsidRPr="003F7CF2" w:rsidRDefault="00E92DC0" w:rsidP="00E92DC0">
      <w:pPr>
        <w:rPr>
          <w:rFonts w:ascii="Calibri" w:hAnsi="Calibri" w:cs="Calibri"/>
        </w:rPr>
      </w:pPr>
      <w:r w:rsidRPr="003F7CF2">
        <w:rPr>
          <w:rFonts w:ascii="Calibri" w:hAnsi="Calibri" w:cs="Calibri"/>
        </w:rPr>
        <w:lastRenderedPageBreak/>
        <w:t xml:space="preserve"> ● rachunkowe, przez okres 5 lat od początku roku następującego po roku obrotowym, w którym operacje, transakcje lub postępowanie związane z zawartą umową zostały ostatecznie zakończone, spłacone, rozliczone lub przedawnione; </w:t>
      </w:r>
    </w:p>
    <w:p w14:paraId="08CBE198" w14:textId="77777777" w:rsidR="006418AC" w:rsidRPr="003F7CF2" w:rsidRDefault="00E92DC0" w:rsidP="00E92DC0">
      <w:pPr>
        <w:rPr>
          <w:rFonts w:ascii="Calibri" w:hAnsi="Calibri" w:cs="Calibri"/>
        </w:rPr>
      </w:pPr>
      <w:r w:rsidRPr="003F7CF2">
        <w:rPr>
          <w:rFonts w:ascii="Calibri" w:hAnsi="Calibri" w:cs="Calibri"/>
        </w:rPr>
        <w:t xml:space="preserve">● podatkowe, przez okres 5 lat, licząc od końca roku kalendarzowego, w którym powstał obowiązek podatkowy wynikający z rozliczenia zawartej umowy; </w:t>
      </w:r>
    </w:p>
    <w:p w14:paraId="07ECF29D" w14:textId="51590700" w:rsidR="006418AC" w:rsidRPr="003F7CF2" w:rsidRDefault="00E92DC0" w:rsidP="00E92DC0">
      <w:pPr>
        <w:rPr>
          <w:rFonts w:ascii="Calibri" w:hAnsi="Calibri" w:cs="Calibri"/>
        </w:rPr>
      </w:pPr>
      <w:r w:rsidRPr="003F7CF2">
        <w:rPr>
          <w:rFonts w:ascii="Calibri" w:hAnsi="Calibri" w:cs="Calibri"/>
        </w:rPr>
        <w:t xml:space="preserve">● w zakresie realizacji przez </w:t>
      </w:r>
      <w:r w:rsidR="001278DA" w:rsidRPr="003F7CF2">
        <w:rPr>
          <w:rFonts w:ascii="Calibri" w:hAnsi="Calibri" w:cs="Calibri"/>
        </w:rPr>
        <w:t>SBŁ-ITR</w:t>
      </w:r>
      <w:r w:rsidRPr="003F7CF2">
        <w:rPr>
          <w:rFonts w:ascii="Calibri" w:hAnsi="Calibri" w:cs="Calibri"/>
        </w:rPr>
        <w:t xml:space="preserve"> czynności wynikających z powszechnie obowiązujących przepisów prawa – przez okres wynikający z tych przepisów; </w:t>
      </w:r>
    </w:p>
    <w:p w14:paraId="69F5D35B" w14:textId="4930D88A" w:rsidR="00E92DC0" w:rsidRPr="003F7CF2" w:rsidRDefault="00E92DC0" w:rsidP="00E92DC0">
      <w:pPr>
        <w:rPr>
          <w:rFonts w:ascii="Calibri" w:hAnsi="Calibri" w:cs="Calibri"/>
        </w:rPr>
      </w:pPr>
      <w:r w:rsidRPr="003F7CF2">
        <w:rPr>
          <w:rFonts w:ascii="Calibri" w:hAnsi="Calibri" w:cs="Calibri"/>
        </w:rPr>
        <w:t xml:space="preserve">● w zakresie wypełnienia prawnie uzasadnionych interesów </w:t>
      </w:r>
      <w:r w:rsidR="001278DA" w:rsidRPr="003F7CF2">
        <w:rPr>
          <w:rFonts w:ascii="Calibri" w:hAnsi="Calibri" w:cs="Calibri"/>
        </w:rPr>
        <w:t>SBŁ-ITR</w:t>
      </w:r>
      <w:r w:rsidRPr="003F7CF2">
        <w:rPr>
          <w:rFonts w:ascii="Calibri" w:hAnsi="Calibri" w:cs="Calibri"/>
        </w:rPr>
        <w:t xml:space="preserve"> stanowiących podstawę tego przetwarzania przez okres niezbędny do wypełnienia tego celu lub do czasu wniesienia sprzeciwu wobec takiego przetwarzania, o ile nie występują prawnie uzasadnione podstawy dalszego przetwarzania danych przez </w:t>
      </w:r>
      <w:r w:rsidR="001278DA" w:rsidRPr="003F7CF2">
        <w:rPr>
          <w:rFonts w:ascii="Calibri" w:hAnsi="Calibri" w:cs="Calibri"/>
        </w:rPr>
        <w:t>SBŁ-ITR</w:t>
      </w:r>
      <w:r w:rsidRPr="003F7CF2">
        <w:rPr>
          <w:rFonts w:ascii="Calibri" w:hAnsi="Calibri" w:cs="Calibri"/>
        </w:rPr>
        <w:t>;</w:t>
      </w:r>
    </w:p>
    <w:p w14:paraId="53B39593" w14:textId="15E7E9C2" w:rsidR="001278DA" w:rsidRPr="003F7CF2" w:rsidRDefault="00E92DC0" w:rsidP="00E92DC0">
      <w:pPr>
        <w:rPr>
          <w:rFonts w:ascii="Calibri" w:hAnsi="Calibri" w:cs="Calibri"/>
        </w:rPr>
      </w:pPr>
      <w:r w:rsidRPr="003F7CF2">
        <w:rPr>
          <w:rFonts w:ascii="Calibri" w:hAnsi="Calibri" w:cs="Calibri"/>
        </w:rPr>
        <w:t xml:space="preserve">● w zakresie ustalenia i dochodzenia własnych roszczeń lub obrony przed zgłoszonymi roszczeniami – do momentu przedawnienia potencjalnych roszczeń wynikających z umowy lub z innego tytułu. </w:t>
      </w:r>
    </w:p>
    <w:p w14:paraId="1AF7EF06" w14:textId="77777777" w:rsidR="006418AC" w:rsidRPr="003F7CF2" w:rsidRDefault="00E92DC0" w:rsidP="00E92DC0">
      <w:pPr>
        <w:rPr>
          <w:rFonts w:ascii="Calibri" w:hAnsi="Calibri" w:cs="Calibri"/>
        </w:rPr>
      </w:pPr>
      <w:r w:rsidRPr="003F7CF2">
        <w:rPr>
          <w:rFonts w:ascii="Calibri" w:hAnsi="Calibri" w:cs="Calibri"/>
          <w:color w:val="0070C0"/>
        </w:rPr>
        <w:t>Prawa związane z przetwarzaniem danych osobowych</w:t>
      </w:r>
    </w:p>
    <w:p w14:paraId="7182C9FF" w14:textId="4F0AEE30" w:rsidR="00EC1EE2" w:rsidRPr="003F7CF2" w:rsidRDefault="00E92DC0" w:rsidP="00E92DC0">
      <w:pPr>
        <w:rPr>
          <w:rFonts w:ascii="Calibri" w:hAnsi="Calibri" w:cs="Calibri"/>
        </w:rPr>
      </w:pPr>
      <w:r w:rsidRPr="003F7CF2">
        <w:rPr>
          <w:rFonts w:ascii="Calibri" w:hAnsi="Calibri" w:cs="Calibri"/>
        </w:rPr>
        <w:t xml:space="preserve"> Administrator gwarantuje realizację wszystkich praw związanych z przetwarzaniem danych osobowych na zasadach określonych przez RODO tj. prawo do:</w:t>
      </w:r>
    </w:p>
    <w:p w14:paraId="167328BB" w14:textId="7CFF7F7B" w:rsidR="006418AC" w:rsidRPr="003F7CF2" w:rsidRDefault="00E92DC0" w:rsidP="00E92DC0">
      <w:pPr>
        <w:rPr>
          <w:rFonts w:ascii="Calibri" w:hAnsi="Calibri" w:cs="Calibri"/>
        </w:rPr>
      </w:pPr>
      <w:r w:rsidRPr="003F7CF2">
        <w:rPr>
          <w:rFonts w:ascii="Calibri" w:hAnsi="Calibri" w:cs="Calibri"/>
        </w:rPr>
        <w:t xml:space="preserve">● dostępu do danych oraz otrzymania ich kopii; </w:t>
      </w:r>
    </w:p>
    <w:p w14:paraId="015E8A2D" w14:textId="77777777" w:rsidR="006418AC" w:rsidRPr="003F7CF2" w:rsidRDefault="00E92DC0" w:rsidP="00E92DC0">
      <w:pPr>
        <w:rPr>
          <w:rFonts w:ascii="Calibri" w:hAnsi="Calibri" w:cs="Calibri"/>
        </w:rPr>
      </w:pPr>
      <w:r w:rsidRPr="003F7CF2">
        <w:rPr>
          <w:rFonts w:ascii="Calibri" w:hAnsi="Calibri" w:cs="Calibri"/>
        </w:rPr>
        <w:t xml:space="preserve">● sprostowania (poprawiania) swoich danych osobowych; </w:t>
      </w:r>
    </w:p>
    <w:p w14:paraId="25F71BAB" w14:textId="77777777" w:rsidR="006418AC" w:rsidRPr="003F7CF2" w:rsidRDefault="00E92DC0" w:rsidP="00E92DC0">
      <w:pPr>
        <w:rPr>
          <w:rFonts w:ascii="Calibri" w:hAnsi="Calibri" w:cs="Calibri"/>
        </w:rPr>
      </w:pPr>
      <w:r w:rsidRPr="003F7CF2">
        <w:rPr>
          <w:rFonts w:ascii="Calibri" w:hAnsi="Calibri" w:cs="Calibri"/>
        </w:rPr>
        <w:t xml:space="preserve">● ograniczenia przetwarzania danych osobowych; </w:t>
      </w:r>
    </w:p>
    <w:p w14:paraId="0E0E29E5" w14:textId="77777777" w:rsidR="006418AC" w:rsidRPr="003F7CF2" w:rsidRDefault="00E92DC0" w:rsidP="00E92DC0">
      <w:pPr>
        <w:rPr>
          <w:rFonts w:ascii="Calibri" w:hAnsi="Calibri" w:cs="Calibri"/>
        </w:rPr>
      </w:pPr>
      <w:r w:rsidRPr="003F7CF2">
        <w:rPr>
          <w:rFonts w:ascii="Calibri" w:hAnsi="Calibri" w:cs="Calibri"/>
        </w:rPr>
        <w:t xml:space="preserve">● usunięcia danych osobowych (z zastrzeżeniem art. 17 ust. 3 RODO); </w:t>
      </w:r>
    </w:p>
    <w:p w14:paraId="0CBB69C3" w14:textId="77777777" w:rsidR="006418AC" w:rsidRPr="003F7CF2" w:rsidRDefault="00E92DC0" w:rsidP="00E92DC0">
      <w:pPr>
        <w:rPr>
          <w:rFonts w:ascii="Calibri" w:hAnsi="Calibri" w:cs="Calibri"/>
        </w:rPr>
      </w:pPr>
      <w:r w:rsidRPr="003F7CF2">
        <w:rPr>
          <w:rFonts w:ascii="Calibri" w:hAnsi="Calibri" w:cs="Calibri"/>
        </w:rPr>
        <w:t xml:space="preserve">● sprzeciwu; </w:t>
      </w:r>
    </w:p>
    <w:p w14:paraId="699F7169" w14:textId="70CA80E0" w:rsidR="001278DA" w:rsidRPr="003F7CF2" w:rsidRDefault="00E92DC0" w:rsidP="00E92DC0">
      <w:pPr>
        <w:rPr>
          <w:rFonts w:ascii="Calibri" w:hAnsi="Calibri" w:cs="Calibri"/>
        </w:rPr>
      </w:pPr>
      <w:r w:rsidRPr="003F7CF2">
        <w:rPr>
          <w:rFonts w:ascii="Calibri" w:hAnsi="Calibri" w:cs="Calibri"/>
        </w:rPr>
        <w:t xml:space="preserve">● wniesienia skargi do Prezesa Urzędu Ochrony Danych, jeżeli uznają Państwo, że przetwarzanie danych osobowych narusza przepisy prawa w zakresie ochrony danych osobowych. </w:t>
      </w:r>
    </w:p>
    <w:p w14:paraId="4253B8AA" w14:textId="77777777" w:rsidR="001278DA" w:rsidRPr="003F7CF2" w:rsidRDefault="00E92DC0" w:rsidP="00E92DC0">
      <w:pPr>
        <w:rPr>
          <w:rFonts w:ascii="Calibri" w:hAnsi="Calibri" w:cs="Calibri"/>
        </w:rPr>
      </w:pPr>
      <w:r w:rsidRPr="003F7CF2">
        <w:rPr>
          <w:rFonts w:ascii="Calibri" w:hAnsi="Calibri" w:cs="Calibri"/>
          <w:color w:val="0070C0"/>
        </w:rPr>
        <w:t>Obowiązek podania danych osobowych i konsekwencja niepodania danych</w:t>
      </w:r>
    </w:p>
    <w:p w14:paraId="280192B2" w14:textId="418C2EE0" w:rsidR="001278DA" w:rsidRPr="003F7CF2" w:rsidRDefault="00E92DC0" w:rsidP="00E92DC0">
      <w:pPr>
        <w:rPr>
          <w:rFonts w:ascii="Calibri" w:hAnsi="Calibri" w:cs="Calibri"/>
        </w:rPr>
      </w:pPr>
      <w:r w:rsidRPr="003F7CF2">
        <w:rPr>
          <w:rFonts w:ascii="Calibri" w:hAnsi="Calibri" w:cs="Calibri"/>
        </w:rPr>
        <w:t xml:space="preserve"> Podanie danych osobowych jest obligatoryjne, niepodanie danych uniemożliwi realizację celów wskazanych w punkcie – cel i podstawa prawna przetwarzania danych osobowych.</w:t>
      </w:r>
    </w:p>
    <w:p w14:paraId="094BEC52" w14:textId="77777777" w:rsidR="001278DA" w:rsidRPr="003F7CF2" w:rsidRDefault="00E92DC0" w:rsidP="00E92DC0">
      <w:pPr>
        <w:rPr>
          <w:rFonts w:ascii="Calibri" w:hAnsi="Calibri" w:cs="Calibri"/>
        </w:rPr>
      </w:pPr>
      <w:r w:rsidRPr="003F7CF2">
        <w:rPr>
          <w:rFonts w:ascii="Calibri" w:hAnsi="Calibri" w:cs="Calibri"/>
          <w:color w:val="0070C0"/>
        </w:rPr>
        <w:t xml:space="preserve"> Źródło pochodzenia danych osobowych </w:t>
      </w:r>
    </w:p>
    <w:p w14:paraId="69527577" w14:textId="7B298636" w:rsidR="00E92DC0" w:rsidRDefault="00E92DC0" w:rsidP="00E92DC0">
      <w:pPr>
        <w:rPr>
          <w:rFonts w:ascii="Calibri" w:hAnsi="Calibri" w:cs="Calibri"/>
        </w:rPr>
      </w:pPr>
      <w:r w:rsidRPr="003F7CF2">
        <w:rPr>
          <w:rFonts w:ascii="Calibri" w:hAnsi="Calibri" w:cs="Calibri"/>
        </w:rPr>
        <w:t xml:space="preserve">Dane osobowe jakie </w:t>
      </w:r>
      <w:bookmarkStart w:id="0" w:name="_Hlk204682388"/>
      <w:r w:rsidR="001278DA" w:rsidRPr="003F7CF2">
        <w:rPr>
          <w:rFonts w:ascii="Calibri" w:hAnsi="Calibri" w:cs="Calibri"/>
        </w:rPr>
        <w:t>SBŁ-ITR</w:t>
      </w:r>
      <w:r w:rsidRPr="003F7CF2">
        <w:rPr>
          <w:rFonts w:ascii="Calibri" w:hAnsi="Calibri" w:cs="Calibri"/>
        </w:rPr>
        <w:t xml:space="preserve"> </w:t>
      </w:r>
      <w:bookmarkEnd w:id="0"/>
      <w:r w:rsidRPr="003F7CF2">
        <w:rPr>
          <w:rFonts w:ascii="Calibri" w:hAnsi="Calibri" w:cs="Calibri"/>
        </w:rPr>
        <w:t xml:space="preserve">przetwarza, pochodzą od klienta bądź kontrahenta lub innego podmiotu kontaktującego się z </w:t>
      </w:r>
      <w:r w:rsidR="001278DA" w:rsidRPr="003F7CF2">
        <w:rPr>
          <w:rFonts w:ascii="Calibri" w:hAnsi="Calibri" w:cs="Calibri"/>
        </w:rPr>
        <w:t>SBŁ-ITR</w:t>
      </w:r>
      <w:r w:rsidRPr="003F7CF2">
        <w:rPr>
          <w:rFonts w:ascii="Calibri" w:hAnsi="Calibri" w:cs="Calibri"/>
        </w:rPr>
        <w:t xml:space="preserve">, bądź ze źródeł powszechnie dostępnych. Kategorie danych osobowych osób powiązanych ze spółkami lub innymi podmiotami (np. członków organów tych podmiotów), w tym beneficjentów rzeczywistych, są tożsame z kategoriami pochodzącymi z publiczne dostępnych źródeł lub kategoriami przekazanymi przez klienta bądź kontrahenta </w:t>
      </w:r>
      <w:r w:rsidR="001278DA" w:rsidRPr="003F7CF2">
        <w:rPr>
          <w:rFonts w:ascii="Calibri" w:hAnsi="Calibri" w:cs="Calibri"/>
        </w:rPr>
        <w:t>SBŁ-ITR</w:t>
      </w:r>
      <w:r w:rsidRPr="003F7CF2">
        <w:rPr>
          <w:rFonts w:ascii="Calibri" w:hAnsi="Calibri" w:cs="Calibri"/>
        </w:rPr>
        <w:t xml:space="preserve"> lub przez inny podmiot kontaktujący się z </w:t>
      </w:r>
      <w:r w:rsidR="001278DA" w:rsidRPr="003F7CF2">
        <w:rPr>
          <w:rFonts w:ascii="Calibri" w:hAnsi="Calibri" w:cs="Calibri"/>
        </w:rPr>
        <w:t>SBŁ-ITR</w:t>
      </w:r>
      <w:r w:rsidRPr="003F7CF2">
        <w:rPr>
          <w:rFonts w:ascii="Calibri" w:hAnsi="Calibri" w:cs="Calibri"/>
        </w:rPr>
        <w:t>.</w:t>
      </w:r>
    </w:p>
    <w:p w14:paraId="6139A99B" w14:textId="77777777" w:rsidR="00E92DC0" w:rsidRDefault="00E92DC0" w:rsidP="009B1773">
      <w:pPr>
        <w:rPr>
          <w:rFonts w:ascii="Calibri" w:hAnsi="Calibri" w:cs="Calibri"/>
        </w:rPr>
      </w:pPr>
    </w:p>
    <w:p w14:paraId="5238EC94" w14:textId="77777777" w:rsidR="00E92DC0" w:rsidRDefault="00E92DC0" w:rsidP="009B1773">
      <w:pPr>
        <w:rPr>
          <w:rFonts w:ascii="Calibri" w:hAnsi="Calibri" w:cs="Calibri"/>
        </w:rPr>
      </w:pPr>
    </w:p>
    <w:p w14:paraId="5375DBBD" w14:textId="77777777" w:rsidR="00E92DC0" w:rsidRDefault="00E92DC0" w:rsidP="009B1773">
      <w:pPr>
        <w:rPr>
          <w:rFonts w:ascii="Calibri" w:hAnsi="Calibri" w:cs="Calibri"/>
        </w:rPr>
      </w:pPr>
    </w:p>
    <w:p w14:paraId="04B270BA" w14:textId="77777777" w:rsidR="00E92DC0" w:rsidRDefault="00E92DC0" w:rsidP="009B1773">
      <w:pPr>
        <w:rPr>
          <w:rFonts w:ascii="Calibri" w:hAnsi="Calibri" w:cs="Calibri"/>
        </w:rPr>
      </w:pPr>
    </w:p>
    <w:p w14:paraId="27F67457" w14:textId="77777777" w:rsidR="00EC1EE2" w:rsidRDefault="00EC1EE2" w:rsidP="009B1773">
      <w:pPr>
        <w:rPr>
          <w:rFonts w:ascii="Calibri" w:hAnsi="Calibri" w:cs="Calibri"/>
        </w:rPr>
      </w:pPr>
    </w:p>
    <w:p w14:paraId="2A2BBFCC" w14:textId="77777777" w:rsidR="00EC1EE2" w:rsidRDefault="00EC1EE2" w:rsidP="009B1773">
      <w:pPr>
        <w:rPr>
          <w:rFonts w:ascii="Calibri" w:hAnsi="Calibri" w:cs="Calibri"/>
        </w:rPr>
      </w:pPr>
    </w:p>
    <w:p w14:paraId="519D3B55" w14:textId="77777777" w:rsidR="00EC1EE2" w:rsidRDefault="00EC1EE2" w:rsidP="009B1773">
      <w:pPr>
        <w:rPr>
          <w:rFonts w:ascii="Calibri" w:hAnsi="Calibri" w:cs="Calibri"/>
        </w:rPr>
      </w:pPr>
    </w:p>
    <w:p w14:paraId="6FD69D33" w14:textId="77777777" w:rsidR="00EC1EE2" w:rsidRDefault="00EC1EE2" w:rsidP="009B1773">
      <w:pPr>
        <w:rPr>
          <w:rFonts w:ascii="Calibri" w:hAnsi="Calibri" w:cs="Calibri"/>
        </w:rPr>
      </w:pPr>
    </w:p>
    <w:p w14:paraId="6539FE63" w14:textId="77777777" w:rsidR="00EC1EE2" w:rsidRDefault="00EC1EE2" w:rsidP="009B1773">
      <w:pPr>
        <w:rPr>
          <w:rFonts w:ascii="Calibri" w:hAnsi="Calibri" w:cs="Calibri"/>
        </w:rPr>
      </w:pPr>
    </w:p>
    <w:p w14:paraId="7BFDB092" w14:textId="77777777" w:rsidR="007245B7" w:rsidRDefault="007245B7" w:rsidP="009B1773">
      <w:pPr>
        <w:rPr>
          <w:rFonts w:ascii="Calibri" w:hAnsi="Calibri" w:cs="Calibri"/>
        </w:rPr>
      </w:pPr>
    </w:p>
    <w:p w14:paraId="17D43A08" w14:textId="77777777" w:rsidR="007245B7" w:rsidRDefault="007245B7" w:rsidP="009B1773">
      <w:pPr>
        <w:rPr>
          <w:rFonts w:ascii="Calibri" w:hAnsi="Calibri" w:cs="Calibri"/>
        </w:rPr>
      </w:pPr>
    </w:p>
    <w:p w14:paraId="6075ECA6" w14:textId="77777777" w:rsidR="00EC1EE2" w:rsidRDefault="00EC1EE2" w:rsidP="009B1773">
      <w:pPr>
        <w:rPr>
          <w:rFonts w:ascii="Calibri" w:hAnsi="Calibri" w:cs="Calibri"/>
        </w:rPr>
      </w:pPr>
    </w:p>
    <w:p w14:paraId="2B8872DD" w14:textId="2AF32B70" w:rsidR="007F1ECF" w:rsidRPr="007F1ECF" w:rsidRDefault="00352CF3" w:rsidP="00352CF3">
      <w:pPr>
        <w:rPr>
          <w:rFonts w:ascii="Calibri" w:hAnsi="Calibri" w:cs="Calibri"/>
          <w:b/>
          <w:bCs/>
        </w:rPr>
      </w:pPr>
      <w:r w:rsidRPr="007F1ECF">
        <w:rPr>
          <w:rFonts w:ascii="Calibri" w:hAnsi="Calibri" w:cs="Calibri"/>
          <w:b/>
          <w:bCs/>
        </w:rPr>
        <w:t xml:space="preserve">Załącznik nr </w:t>
      </w:r>
      <w:r w:rsidR="007245B7">
        <w:rPr>
          <w:rFonts w:ascii="Calibri" w:hAnsi="Calibri" w:cs="Calibri"/>
          <w:b/>
          <w:bCs/>
        </w:rPr>
        <w:t>5</w:t>
      </w:r>
      <w:r w:rsidRPr="007F1ECF">
        <w:rPr>
          <w:rFonts w:ascii="Calibri" w:hAnsi="Calibri" w:cs="Calibri"/>
          <w:b/>
          <w:bCs/>
        </w:rPr>
        <w:t xml:space="preserve"> –</w:t>
      </w:r>
    </w:p>
    <w:p w14:paraId="3DC7999A" w14:textId="74C7AEC3" w:rsidR="00352CF3" w:rsidRDefault="00352CF3" w:rsidP="00352CF3">
      <w:pPr>
        <w:rPr>
          <w:rFonts w:ascii="Calibri" w:hAnsi="Calibri" w:cs="Calibri"/>
        </w:rPr>
      </w:pPr>
      <w:r w:rsidRPr="00150B8E">
        <w:rPr>
          <w:rFonts w:ascii="Calibri" w:hAnsi="Calibri" w:cs="Calibri"/>
        </w:rPr>
        <w:lastRenderedPageBreak/>
        <w:t xml:space="preserve"> Procedury CFS w j. angielskim</w:t>
      </w:r>
      <w:r>
        <w:rPr>
          <w:rFonts w:ascii="Calibri" w:hAnsi="Calibri" w:cs="Calibri"/>
        </w:rPr>
        <w:t xml:space="preserve"> wersja V2.2 z dnia 01.03.2025 „</w:t>
      </w:r>
      <w:r w:rsidRPr="00402A47">
        <w:rPr>
          <w:rFonts w:ascii="Calibri" w:hAnsi="Calibri" w:cs="Calibri"/>
          <w:b/>
        </w:rPr>
        <w:t>CERTIFICATE ON THE FINANCIAL STATEMENT (CFS)</w:t>
      </w:r>
      <w:r w:rsidRPr="00402A47">
        <w:rPr>
          <w:rFonts w:ascii="Calibri" w:hAnsi="Calibri" w:cs="Calibri"/>
        </w:rPr>
        <w:t xml:space="preserve"> </w:t>
      </w:r>
      <w:r>
        <w:rPr>
          <w:rFonts w:ascii="Calibri" w:hAnsi="Calibri" w:cs="Calibri"/>
        </w:rPr>
        <w:t>„(W trakcie audytu należy użyć najbardziej aktualnych procedur dostępnych na stronie Komisji Europejskiej)</w:t>
      </w:r>
    </w:p>
    <w:p w14:paraId="282C7D6F" w14:textId="77777777" w:rsidR="00EC1EE2" w:rsidRDefault="00EC1EE2" w:rsidP="00EC1EE2">
      <w:pPr>
        <w:rPr>
          <w:rFonts w:ascii="Calibri" w:hAnsi="Calibri" w:cs="Calibri"/>
        </w:rPr>
      </w:pPr>
    </w:p>
    <w:p w14:paraId="7B964BDB" w14:textId="77777777" w:rsidR="00EC1EE2" w:rsidRDefault="00EC1EE2" w:rsidP="00EC1EE2">
      <w:pPr>
        <w:rPr>
          <w:rFonts w:ascii="Calibri" w:hAnsi="Calibri" w:cs="Calibri"/>
        </w:rPr>
      </w:pPr>
    </w:p>
    <w:p w14:paraId="3CC188BD" w14:textId="77777777" w:rsidR="00EC1EE2" w:rsidRDefault="00EC1EE2" w:rsidP="00EC1EE2">
      <w:pPr>
        <w:rPr>
          <w:rFonts w:ascii="Calibri" w:hAnsi="Calibri" w:cs="Calibri"/>
        </w:rPr>
      </w:pPr>
    </w:p>
    <w:p w14:paraId="24F58D48" w14:textId="77777777" w:rsidR="00EC1EE2" w:rsidRDefault="00EC1EE2" w:rsidP="00EC1EE2">
      <w:pPr>
        <w:rPr>
          <w:rFonts w:ascii="Calibri" w:hAnsi="Calibri" w:cs="Calibri"/>
        </w:rPr>
      </w:pPr>
    </w:p>
    <w:p w14:paraId="75BA95FD" w14:textId="77777777" w:rsidR="00EC1EE2" w:rsidRDefault="00EC1EE2" w:rsidP="00EC1EE2">
      <w:pPr>
        <w:rPr>
          <w:rFonts w:ascii="Calibri" w:hAnsi="Calibri" w:cs="Calibri"/>
        </w:rPr>
      </w:pPr>
    </w:p>
    <w:p w14:paraId="624591E3" w14:textId="77777777" w:rsidR="00EC1EE2" w:rsidRDefault="00EC1EE2" w:rsidP="00EC1EE2">
      <w:pPr>
        <w:rPr>
          <w:rFonts w:ascii="Calibri" w:hAnsi="Calibri" w:cs="Calibri"/>
        </w:rPr>
      </w:pPr>
    </w:p>
    <w:p w14:paraId="269D519A" w14:textId="77777777" w:rsidR="00EC1EE2" w:rsidRDefault="00EC1EE2" w:rsidP="00EC1EE2">
      <w:pPr>
        <w:rPr>
          <w:rFonts w:ascii="Calibri" w:hAnsi="Calibri" w:cs="Calibri"/>
        </w:rPr>
      </w:pPr>
    </w:p>
    <w:p w14:paraId="44B7F23A" w14:textId="77777777" w:rsidR="00EC1EE2" w:rsidRDefault="00EC1EE2" w:rsidP="00EC1EE2">
      <w:pPr>
        <w:rPr>
          <w:rFonts w:ascii="Calibri" w:hAnsi="Calibri" w:cs="Calibri"/>
        </w:rPr>
      </w:pPr>
    </w:p>
    <w:p w14:paraId="73203120" w14:textId="302A9484" w:rsidR="00EC1EE2" w:rsidRDefault="00EC1EE2" w:rsidP="00EC1EE2">
      <w:pPr>
        <w:rPr>
          <w:rFonts w:ascii="Calibri" w:hAnsi="Calibri" w:cs="Calibri"/>
        </w:rPr>
      </w:pPr>
    </w:p>
    <w:p w14:paraId="4BC70528" w14:textId="77777777" w:rsidR="00402A47" w:rsidRDefault="00402A47" w:rsidP="00EC1EE2">
      <w:pPr>
        <w:rPr>
          <w:rFonts w:ascii="Calibri" w:hAnsi="Calibri" w:cs="Calibri"/>
        </w:rPr>
      </w:pPr>
    </w:p>
    <w:p w14:paraId="67DD3D53" w14:textId="77777777" w:rsidR="00402A47" w:rsidRDefault="00402A47" w:rsidP="00EC1EE2">
      <w:pPr>
        <w:rPr>
          <w:rFonts w:ascii="Calibri" w:hAnsi="Calibri" w:cs="Calibri"/>
        </w:rPr>
      </w:pPr>
    </w:p>
    <w:p w14:paraId="1EC1B4BA" w14:textId="77777777" w:rsidR="00402A47" w:rsidRDefault="00402A47" w:rsidP="00EC1EE2">
      <w:pPr>
        <w:rPr>
          <w:rFonts w:ascii="Calibri" w:hAnsi="Calibri" w:cs="Calibri"/>
        </w:rPr>
      </w:pPr>
    </w:p>
    <w:p w14:paraId="7347B124" w14:textId="77777777" w:rsidR="00402A47" w:rsidRDefault="00402A47" w:rsidP="00EC1EE2">
      <w:pPr>
        <w:rPr>
          <w:rFonts w:ascii="Calibri" w:hAnsi="Calibri" w:cs="Calibri"/>
        </w:rPr>
      </w:pPr>
    </w:p>
    <w:p w14:paraId="287C8B5B" w14:textId="77777777" w:rsidR="00402A47" w:rsidRDefault="00402A47" w:rsidP="00EC1EE2">
      <w:pPr>
        <w:rPr>
          <w:rFonts w:ascii="Calibri" w:hAnsi="Calibri" w:cs="Calibri"/>
        </w:rPr>
      </w:pPr>
    </w:p>
    <w:p w14:paraId="50264030" w14:textId="77777777" w:rsidR="00402A47" w:rsidRDefault="00402A47" w:rsidP="00EC1EE2">
      <w:pPr>
        <w:rPr>
          <w:rFonts w:ascii="Calibri" w:hAnsi="Calibri" w:cs="Calibri"/>
        </w:rPr>
      </w:pPr>
    </w:p>
    <w:p w14:paraId="57550870" w14:textId="77777777" w:rsidR="00402A47" w:rsidRDefault="00402A47" w:rsidP="00EC1EE2">
      <w:pPr>
        <w:rPr>
          <w:rFonts w:ascii="Calibri" w:hAnsi="Calibri" w:cs="Calibri"/>
        </w:rPr>
      </w:pPr>
    </w:p>
    <w:p w14:paraId="2B994ED9" w14:textId="77777777" w:rsidR="00402A47" w:rsidRDefault="00402A47" w:rsidP="00EC1EE2">
      <w:pPr>
        <w:rPr>
          <w:rFonts w:ascii="Calibri" w:hAnsi="Calibri" w:cs="Calibri"/>
        </w:rPr>
      </w:pPr>
    </w:p>
    <w:p w14:paraId="4D59F7E7" w14:textId="77777777" w:rsidR="00402A47" w:rsidRDefault="00402A47" w:rsidP="00EC1EE2">
      <w:pPr>
        <w:rPr>
          <w:rFonts w:ascii="Calibri" w:hAnsi="Calibri" w:cs="Calibri"/>
        </w:rPr>
      </w:pPr>
    </w:p>
    <w:p w14:paraId="7A9C6547" w14:textId="77777777" w:rsidR="00402A47" w:rsidRDefault="00402A47" w:rsidP="00EC1EE2">
      <w:pPr>
        <w:rPr>
          <w:rFonts w:ascii="Calibri" w:hAnsi="Calibri" w:cs="Calibri"/>
        </w:rPr>
      </w:pPr>
    </w:p>
    <w:p w14:paraId="0B96C98B" w14:textId="77777777" w:rsidR="00402A47" w:rsidRDefault="00402A47" w:rsidP="00EC1EE2">
      <w:pPr>
        <w:rPr>
          <w:rFonts w:ascii="Calibri" w:hAnsi="Calibri" w:cs="Calibri"/>
        </w:rPr>
      </w:pPr>
    </w:p>
    <w:p w14:paraId="52166AEE" w14:textId="77777777" w:rsidR="00402A47" w:rsidRDefault="00402A47" w:rsidP="00EC1EE2">
      <w:pPr>
        <w:rPr>
          <w:rFonts w:ascii="Calibri" w:hAnsi="Calibri" w:cs="Calibri"/>
        </w:rPr>
      </w:pPr>
    </w:p>
    <w:p w14:paraId="48C08064" w14:textId="77777777" w:rsidR="00402A47" w:rsidRDefault="00402A47" w:rsidP="00EC1EE2">
      <w:pPr>
        <w:rPr>
          <w:rFonts w:ascii="Calibri" w:hAnsi="Calibri" w:cs="Calibri"/>
        </w:rPr>
      </w:pPr>
    </w:p>
    <w:p w14:paraId="51FD73C9" w14:textId="77777777" w:rsidR="00402A47" w:rsidRDefault="00402A47" w:rsidP="00EC1EE2">
      <w:pPr>
        <w:rPr>
          <w:rFonts w:ascii="Calibri" w:hAnsi="Calibri" w:cs="Calibri"/>
        </w:rPr>
      </w:pPr>
    </w:p>
    <w:p w14:paraId="2782B572" w14:textId="77777777" w:rsidR="00402A47" w:rsidRDefault="00402A47" w:rsidP="00EC1EE2">
      <w:pPr>
        <w:rPr>
          <w:rFonts w:ascii="Calibri" w:hAnsi="Calibri" w:cs="Calibri"/>
        </w:rPr>
      </w:pPr>
    </w:p>
    <w:p w14:paraId="75500631" w14:textId="77777777" w:rsidR="00402A47" w:rsidRDefault="00402A47" w:rsidP="00EC1EE2">
      <w:pPr>
        <w:rPr>
          <w:rFonts w:ascii="Calibri" w:hAnsi="Calibri" w:cs="Calibri"/>
        </w:rPr>
      </w:pPr>
    </w:p>
    <w:p w14:paraId="208FE871" w14:textId="77777777" w:rsidR="00402A47" w:rsidRDefault="00402A47" w:rsidP="00EC1EE2">
      <w:pPr>
        <w:rPr>
          <w:rFonts w:ascii="Calibri" w:hAnsi="Calibri" w:cs="Calibri"/>
        </w:rPr>
      </w:pPr>
    </w:p>
    <w:p w14:paraId="42CE67DC" w14:textId="77777777" w:rsidR="00402A47" w:rsidRDefault="00402A47" w:rsidP="00EC1EE2">
      <w:pPr>
        <w:rPr>
          <w:rFonts w:ascii="Calibri" w:hAnsi="Calibri" w:cs="Calibri"/>
        </w:rPr>
      </w:pPr>
    </w:p>
    <w:p w14:paraId="78A0E2FB" w14:textId="77777777" w:rsidR="00402A47" w:rsidRDefault="00402A47" w:rsidP="00EC1EE2">
      <w:pPr>
        <w:rPr>
          <w:rFonts w:ascii="Calibri" w:hAnsi="Calibri" w:cs="Calibri"/>
        </w:rPr>
      </w:pPr>
    </w:p>
    <w:p w14:paraId="19A21207" w14:textId="77777777" w:rsidR="00402A47" w:rsidRDefault="00402A47" w:rsidP="00EC1EE2">
      <w:pPr>
        <w:rPr>
          <w:rFonts w:ascii="Calibri" w:hAnsi="Calibri" w:cs="Calibri"/>
        </w:rPr>
      </w:pPr>
    </w:p>
    <w:p w14:paraId="3385E068" w14:textId="77777777" w:rsidR="00402A47" w:rsidRDefault="00402A47" w:rsidP="00EC1EE2">
      <w:pPr>
        <w:rPr>
          <w:rFonts w:ascii="Calibri" w:hAnsi="Calibri" w:cs="Calibri"/>
        </w:rPr>
      </w:pPr>
    </w:p>
    <w:p w14:paraId="14E635AA" w14:textId="77777777" w:rsidR="00402A47" w:rsidRDefault="00402A47" w:rsidP="00EC1EE2">
      <w:pPr>
        <w:rPr>
          <w:rFonts w:ascii="Calibri" w:hAnsi="Calibri" w:cs="Calibri"/>
        </w:rPr>
      </w:pPr>
    </w:p>
    <w:p w14:paraId="18929DD5" w14:textId="77777777" w:rsidR="00402A47" w:rsidRDefault="00402A47" w:rsidP="00EC1EE2">
      <w:pPr>
        <w:rPr>
          <w:rFonts w:ascii="Calibri" w:hAnsi="Calibri" w:cs="Calibri"/>
        </w:rPr>
      </w:pPr>
    </w:p>
    <w:sectPr w:rsidR="00402A47" w:rsidSect="000E2BD2">
      <w:headerReference w:type="default" r:id="rId13"/>
      <w:footerReference w:type="default" r:id="rId14"/>
      <w:pgSz w:w="11906" w:h="16838"/>
      <w:pgMar w:top="851" w:right="1134" w:bottom="1134" w:left="1134"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E62E" w14:textId="77777777" w:rsidR="006910BA" w:rsidRDefault="006910BA">
      <w:r>
        <w:separator/>
      </w:r>
    </w:p>
  </w:endnote>
  <w:endnote w:type="continuationSeparator" w:id="0">
    <w:p w14:paraId="5EF4C6EE" w14:textId="77777777" w:rsidR="006910BA" w:rsidRDefault="0069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7E78" w14:textId="4BE5E0D9" w:rsidR="00437594" w:rsidRDefault="00437594">
    <w:pPr>
      <w:pStyle w:val="Stopka"/>
      <w:jc w:val="center"/>
    </w:pPr>
    <w:r>
      <w:t xml:space="preserve">Strona </w:t>
    </w:r>
    <w:r>
      <w:rPr>
        <w:b/>
        <w:bCs/>
      </w:rPr>
      <w:fldChar w:fldCharType="begin"/>
    </w:r>
    <w:r>
      <w:rPr>
        <w:b/>
        <w:bCs/>
      </w:rPr>
      <w:instrText>PAGE</w:instrText>
    </w:r>
    <w:r>
      <w:rPr>
        <w:b/>
        <w:bCs/>
      </w:rPr>
      <w:fldChar w:fldCharType="separate"/>
    </w:r>
    <w:r w:rsidR="00CF7629">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CF7629">
      <w:rPr>
        <w:b/>
        <w:bCs/>
        <w:noProof/>
      </w:rPr>
      <w:t>2</w:t>
    </w:r>
    <w:r>
      <w:rPr>
        <w:b/>
        <w:bCs/>
      </w:rPr>
      <w:fldChar w:fldCharType="end"/>
    </w:r>
  </w:p>
  <w:p w14:paraId="4DB8C702" w14:textId="44B76D38" w:rsidR="00EC1EE2" w:rsidRDefault="00EC1EE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02BF1" w14:textId="77777777" w:rsidR="006910BA" w:rsidRDefault="006910BA">
      <w:r>
        <w:separator/>
      </w:r>
    </w:p>
  </w:footnote>
  <w:footnote w:type="continuationSeparator" w:id="0">
    <w:p w14:paraId="4F9E842B" w14:textId="77777777" w:rsidR="006910BA" w:rsidRDefault="00691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CA0" w14:textId="77777777" w:rsidR="00AF41D2" w:rsidRDefault="00AF41D2">
    <w:pPr>
      <w:pStyle w:val="Nagwek"/>
    </w:pPr>
  </w:p>
  <w:p w14:paraId="3067419C" w14:textId="77777777" w:rsidR="00AF41D2" w:rsidRPr="00AF41D2" w:rsidRDefault="00AF41D2" w:rsidP="00AF41D2">
    <w:pPr>
      <w:pStyle w:val="Tekstpodstawowy"/>
    </w:pPr>
  </w:p>
  <w:p w14:paraId="044CBE57" w14:textId="0A87F8BB" w:rsidR="00AF41D2" w:rsidRPr="00AF41D2" w:rsidRDefault="00C860FE" w:rsidP="00AF41D2">
    <w:pPr>
      <w:pStyle w:val="Tekstpodstawowy"/>
    </w:pPr>
    <w:r>
      <w:rPr>
        <w:noProof/>
      </w:rPr>
      <w:drawing>
        <wp:inline distT="0" distB="0" distL="0" distR="0" wp14:anchorId="071C4D10" wp14:editId="30FD88FF">
          <wp:extent cx="2493539" cy="543969"/>
          <wp:effectExtent l="0" t="0" r="0" b="8890"/>
          <wp:docPr id="5" name="Obraz 4" descr="Obraz zawierający Czcionka, zrzut ekranu, Jaskrawoniebieski, Grafika&#10;&#10;Opis wygenerowany automatycznie">
            <a:extLst xmlns:a="http://schemas.openxmlformats.org/drawingml/2006/main">
              <a:ext uri="{FF2B5EF4-FFF2-40B4-BE49-F238E27FC236}">
                <a16:creationId xmlns:a16="http://schemas.microsoft.com/office/drawing/2014/main" id="{26E1CB4A-1C17-A5B0-1515-F25A0A41EF4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4" descr="Obraz zawierający Czcionka, zrzut ekranu, Jaskrawoniebieski, Grafika&#10;&#10;Opis wygenerowany automatycznie">
                    <a:extLst>
                      <a:ext uri="{FF2B5EF4-FFF2-40B4-BE49-F238E27FC236}">
                        <a16:creationId xmlns:a16="http://schemas.microsoft.com/office/drawing/2014/main" id="{26E1CB4A-1C17-A5B0-1515-F25A0A41EF4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6436" cy="553327"/>
                  </a:xfrm>
                  <a:prstGeom prst="rect">
                    <a:avLst/>
                  </a:prstGeom>
                </pic:spPr>
              </pic:pic>
            </a:graphicData>
          </a:graphic>
        </wp:inline>
      </w:drawing>
    </w:r>
    <w:r>
      <w:tab/>
      <w:t xml:space="preserve">                                                      </w:t>
    </w:r>
    <w:r>
      <w:rPr>
        <w:noProof/>
      </w:rPr>
      <w:drawing>
        <wp:inline distT="0" distB="0" distL="0" distR="0" wp14:anchorId="6412346E" wp14:editId="6A195FE3">
          <wp:extent cx="1357998" cy="523875"/>
          <wp:effectExtent l="0" t="0" r="0" b="0"/>
          <wp:docPr id="7" name="Obraz 6" descr="Obraz zawierający Grafika, projekt graficzny, logo, Czcionka&#10;&#10;Opis wygenerowany automatycznie">
            <a:extLst xmlns:a="http://schemas.openxmlformats.org/drawingml/2006/main">
              <a:ext uri="{FF2B5EF4-FFF2-40B4-BE49-F238E27FC236}">
                <a16:creationId xmlns:a16="http://schemas.microsoft.com/office/drawing/2014/main" id="{E210B2DE-B7DA-E6C9-BE37-5D11D15C4D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descr="Obraz zawierający Grafika, projekt graficzny, logo, Czcionka&#10;&#10;Opis wygenerowany automatycznie">
                    <a:extLst>
                      <a:ext uri="{FF2B5EF4-FFF2-40B4-BE49-F238E27FC236}">
                        <a16:creationId xmlns:a16="http://schemas.microsoft.com/office/drawing/2014/main" id="{E210B2DE-B7DA-E6C9-BE37-5D11D15C4DE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4267" b="15799"/>
                  <a:stretch/>
                </pic:blipFill>
                <pic:spPr>
                  <a:xfrm>
                    <a:off x="0" y="0"/>
                    <a:ext cx="1381203" cy="532827"/>
                  </a:xfrm>
                  <a:prstGeom prst="rect">
                    <a:avLst/>
                  </a:prstGeom>
                  <a:solidFill>
                    <a:srgbClr val="001020"/>
                  </a:solid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BC1"/>
    <w:multiLevelType w:val="multilevel"/>
    <w:tmpl w:val="92A42D94"/>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15:restartNumberingAfterBreak="0">
    <w:nsid w:val="07F20E11"/>
    <w:multiLevelType w:val="hybridMultilevel"/>
    <w:tmpl w:val="D3A29B08"/>
    <w:lvl w:ilvl="0" w:tplc="0A4A202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485" w:hanging="360"/>
      </w:pPr>
      <w:rPr>
        <w:rFonts w:ascii="Courier New" w:hAnsi="Courier New" w:cs="Times New Roman"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Times New Roman"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Times New Roman" w:hint="default"/>
      </w:rPr>
    </w:lvl>
    <w:lvl w:ilvl="8" w:tplc="04150005">
      <w:start w:val="1"/>
      <w:numFmt w:val="bullet"/>
      <w:lvlText w:val=""/>
      <w:lvlJc w:val="left"/>
      <w:pPr>
        <w:ind w:left="6525" w:hanging="360"/>
      </w:pPr>
      <w:rPr>
        <w:rFonts w:ascii="Wingdings" w:hAnsi="Wingdings" w:hint="default"/>
      </w:rPr>
    </w:lvl>
  </w:abstractNum>
  <w:abstractNum w:abstractNumId="2" w15:restartNumberingAfterBreak="0">
    <w:nsid w:val="0EE775F4"/>
    <w:multiLevelType w:val="multilevel"/>
    <w:tmpl w:val="AB9AA41E"/>
    <w:lvl w:ilvl="0">
      <w:start w:val="1"/>
      <w:numFmt w:val="decimal"/>
      <w:lvlText w:val="%1."/>
      <w:lvlJc w:val="left"/>
      <w:pPr>
        <w:ind w:left="360" w:hanging="360"/>
      </w:pPr>
      <w:rPr>
        <w:rFonts w:cs="Times New Roman"/>
        <w:b w:val="0"/>
        <w:bCs/>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2BC797C"/>
    <w:multiLevelType w:val="hybridMultilevel"/>
    <w:tmpl w:val="F5F43462"/>
    <w:lvl w:ilvl="0" w:tplc="FEC2131E">
      <w:start w:val="1"/>
      <w:numFmt w:val="decimal"/>
      <w:lvlText w:val="%1."/>
      <w:lvlJc w:val="left"/>
      <w:pPr>
        <w:ind w:left="360" w:hanging="360"/>
      </w:pPr>
      <w:rPr>
        <w:rFonts w:cs="Times New Roman"/>
        <w:i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24BC7D88"/>
    <w:multiLevelType w:val="multilevel"/>
    <w:tmpl w:val="48F08C5C"/>
    <w:lvl w:ilvl="0">
      <w:start w:val="1"/>
      <w:numFmt w:val="bullet"/>
      <w:lvlText w:val=""/>
      <w:lvlJc w:val="left"/>
      <w:pPr>
        <w:ind w:left="780" w:hanging="360"/>
      </w:pPr>
      <w:rPr>
        <w:rFonts w:ascii="Symbol" w:hAnsi="Symbol" w:hint="default"/>
        <w:color w:val="auto"/>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num w:numId="1" w16cid:durableId="185487104">
    <w:abstractNumId w:val="2"/>
  </w:num>
  <w:num w:numId="2" w16cid:durableId="1524785500">
    <w:abstractNumId w:val="4"/>
  </w:num>
  <w:num w:numId="3" w16cid:durableId="627200089">
    <w:abstractNumId w:val="0"/>
  </w:num>
  <w:num w:numId="4" w16cid:durableId="8732716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3535846">
    <w:abstractNumId w:val="1"/>
  </w:num>
  <w:num w:numId="6" w16cid:durableId="1979798988">
    <w:abstractNumId w:val="3"/>
  </w:num>
  <w:num w:numId="7" w16cid:durableId="1670717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10"/>
    <w:rsid w:val="0001598E"/>
    <w:rsid w:val="0002000A"/>
    <w:rsid w:val="0002158C"/>
    <w:rsid w:val="00043C9E"/>
    <w:rsid w:val="000457B6"/>
    <w:rsid w:val="00061BF6"/>
    <w:rsid w:val="000634B7"/>
    <w:rsid w:val="00071AE0"/>
    <w:rsid w:val="0007374B"/>
    <w:rsid w:val="000766CD"/>
    <w:rsid w:val="000826A5"/>
    <w:rsid w:val="000A08CA"/>
    <w:rsid w:val="000B3112"/>
    <w:rsid w:val="000C3276"/>
    <w:rsid w:val="000C76E4"/>
    <w:rsid w:val="000D12F2"/>
    <w:rsid w:val="000D6F9A"/>
    <w:rsid w:val="000E2BD2"/>
    <w:rsid w:val="001040C8"/>
    <w:rsid w:val="00110629"/>
    <w:rsid w:val="00111222"/>
    <w:rsid w:val="00113B5C"/>
    <w:rsid w:val="001242F8"/>
    <w:rsid w:val="001278DA"/>
    <w:rsid w:val="001339D0"/>
    <w:rsid w:val="00134B29"/>
    <w:rsid w:val="001401FF"/>
    <w:rsid w:val="00140BB2"/>
    <w:rsid w:val="00150B8E"/>
    <w:rsid w:val="001521F2"/>
    <w:rsid w:val="00165D45"/>
    <w:rsid w:val="00165FC9"/>
    <w:rsid w:val="0018488C"/>
    <w:rsid w:val="00185918"/>
    <w:rsid w:val="00194832"/>
    <w:rsid w:val="001A6D7C"/>
    <w:rsid w:val="001B23EF"/>
    <w:rsid w:val="001B4D2C"/>
    <w:rsid w:val="001B6DD8"/>
    <w:rsid w:val="001C2776"/>
    <w:rsid w:val="001D0658"/>
    <w:rsid w:val="001E3C00"/>
    <w:rsid w:val="001E6FF2"/>
    <w:rsid w:val="001E7950"/>
    <w:rsid w:val="001F1AD4"/>
    <w:rsid w:val="001F50ED"/>
    <w:rsid w:val="001F77CA"/>
    <w:rsid w:val="001F7FAB"/>
    <w:rsid w:val="00206C71"/>
    <w:rsid w:val="0021563D"/>
    <w:rsid w:val="00216CA2"/>
    <w:rsid w:val="002364B1"/>
    <w:rsid w:val="00247A45"/>
    <w:rsid w:val="0025475E"/>
    <w:rsid w:val="002572DF"/>
    <w:rsid w:val="00277E16"/>
    <w:rsid w:val="00281C69"/>
    <w:rsid w:val="002831DC"/>
    <w:rsid w:val="0028696A"/>
    <w:rsid w:val="00296F45"/>
    <w:rsid w:val="002B7330"/>
    <w:rsid w:val="002E48B7"/>
    <w:rsid w:val="002E585C"/>
    <w:rsid w:val="002E6414"/>
    <w:rsid w:val="003109BE"/>
    <w:rsid w:val="0032697A"/>
    <w:rsid w:val="0033675B"/>
    <w:rsid w:val="00340781"/>
    <w:rsid w:val="00352CF3"/>
    <w:rsid w:val="003602D3"/>
    <w:rsid w:val="0037060B"/>
    <w:rsid w:val="00380499"/>
    <w:rsid w:val="003917FA"/>
    <w:rsid w:val="003B165D"/>
    <w:rsid w:val="003D3122"/>
    <w:rsid w:val="003D4C33"/>
    <w:rsid w:val="003F3605"/>
    <w:rsid w:val="003F3AEF"/>
    <w:rsid w:val="003F5792"/>
    <w:rsid w:val="003F7CF2"/>
    <w:rsid w:val="004007E8"/>
    <w:rsid w:val="00400A89"/>
    <w:rsid w:val="00402A47"/>
    <w:rsid w:val="004103BE"/>
    <w:rsid w:val="00421CEE"/>
    <w:rsid w:val="00422770"/>
    <w:rsid w:val="004244CE"/>
    <w:rsid w:val="00424D79"/>
    <w:rsid w:val="0043021B"/>
    <w:rsid w:val="004351CC"/>
    <w:rsid w:val="00437594"/>
    <w:rsid w:val="004533FC"/>
    <w:rsid w:val="00462377"/>
    <w:rsid w:val="00474AAF"/>
    <w:rsid w:val="00492219"/>
    <w:rsid w:val="00494807"/>
    <w:rsid w:val="004C600E"/>
    <w:rsid w:val="0050134B"/>
    <w:rsid w:val="0050304C"/>
    <w:rsid w:val="00520AB0"/>
    <w:rsid w:val="00541681"/>
    <w:rsid w:val="00551F75"/>
    <w:rsid w:val="00554B51"/>
    <w:rsid w:val="005702E7"/>
    <w:rsid w:val="0057348C"/>
    <w:rsid w:val="00585A78"/>
    <w:rsid w:val="00592055"/>
    <w:rsid w:val="00594216"/>
    <w:rsid w:val="005A1C6D"/>
    <w:rsid w:val="005A2FDA"/>
    <w:rsid w:val="005B78E7"/>
    <w:rsid w:val="005C7DD4"/>
    <w:rsid w:val="005D5C3E"/>
    <w:rsid w:val="005D6943"/>
    <w:rsid w:val="005E2F2D"/>
    <w:rsid w:val="005F11BA"/>
    <w:rsid w:val="00605A90"/>
    <w:rsid w:val="00621F4D"/>
    <w:rsid w:val="006237C1"/>
    <w:rsid w:val="006418AC"/>
    <w:rsid w:val="006869E9"/>
    <w:rsid w:val="006910BA"/>
    <w:rsid w:val="006B624F"/>
    <w:rsid w:val="006B7061"/>
    <w:rsid w:val="006D40A3"/>
    <w:rsid w:val="006E4870"/>
    <w:rsid w:val="007017CE"/>
    <w:rsid w:val="00715B1D"/>
    <w:rsid w:val="007245B7"/>
    <w:rsid w:val="0072528E"/>
    <w:rsid w:val="007560A7"/>
    <w:rsid w:val="0076115F"/>
    <w:rsid w:val="00764CAE"/>
    <w:rsid w:val="007745B3"/>
    <w:rsid w:val="00775C70"/>
    <w:rsid w:val="00777372"/>
    <w:rsid w:val="007878A0"/>
    <w:rsid w:val="00793779"/>
    <w:rsid w:val="00796FC3"/>
    <w:rsid w:val="007A0C2A"/>
    <w:rsid w:val="007C34B9"/>
    <w:rsid w:val="007C60EB"/>
    <w:rsid w:val="007D1206"/>
    <w:rsid w:val="007E229B"/>
    <w:rsid w:val="007E3D70"/>
    <w:rsid w:val="007F1ECF"/>
    <w:rsid w:val="007F507F"/>
    <w:rsid w:val="007F6973"/>
    <w:rsid w:val="00801B07"/>
    <w:rsid w:val="00805EB2"/>
    <w:rsid w:val="00807A41"/>
    <w:rsid w:val="008161F7"/>
    <w:rsid w:val="008175FE"/>
    <w:rsid w:val="008323E8"/>
    <w:rsid w:val="00833BC4"/>
    <w:rsid w:val="00852403"/>
    <w:rsid w:val="00857644"/>
    <w:rsid w:val="00865CF3"/>
    <w:rsid w:val="0088440B"/>
    <w:rsid w:val="0089053B"/>
    <w:rsid w:val="008938EC"/>
    <w:rsid w:val="00894519"/>
    <w:rsid w:val="008953FF"/>
    <w:rsid w:val="00896D62"/>
    <w:rsid w:val="008A7666"/>
    <w:rsid w:val="008F2941"/>
    <w:rsid w:val="009329D9"/>
    <w:rsid w:val="00936471"/>
    <w:rsid w:val="00944009"/>
    <w:rsid w:val="00945057"/>
    <w:rsid w:val="0095088B"/>
    <w:rsid w:val="00950B2E"/>
    <w:rsid w:val="009648BE"/>
    <w:rsid w:val="0096601B"/>
    <w:rsid w:val="00972F6E"/>
    <w:rsid w:val="0098282C"/>
    <w:rsid w:val="00983B89"/>
    <w:rsid w:val="009B1773"/>
    <w:rsid w:val="009D60AB"/>
    <w:rsid w:val="009F4ED4"/>
    <w:rsid w:val="00A05850"/>
    <w:rsid w:val="00A21FE0"/>
    <w:rsid w:val="00A31F28"/>
    <w:rsid w:val="00A3247E"/>
    <w:rsid w:val="00A52972"/>
    <w:rsid w:val="00A822ED"/>
    <w:rsid w:val="00A8362F"/>
    <w:rsid w:val="00A85742"/>
    <w:rsid w:val="00AB38FB"/>
    <w:rsid w:val="00AC4530"/>
    <w:rsid w:val="00AD12BF"/>
    <w:rsid w:val="00AD37A9"/>
    <w:rsid w:val="00AF41D2"/>
    <w:rsid w:val="00B076E8"/>
    <w:rsid w:val="00B16819"/>
    <w:rsid w:val="00B20884"/>
    <w:rsid w:val="00B25EE9"/>
    <w:rsid w:val="00B277ED"/>
    <w:rsid w:val="00B42FF5"/>
    <w:rsid w:val="00B432CA"/>
    <w:rsid w:val="00B443C8"/>
    <w:rsid w:val="00B76E54"/>
    <w:rsid w:val="00B913D3"/>
    <w:rsid w:val="00BB309A"/>
    <w:rsid w:val="00BC19DE"/>
    <w:rsid w:val="00BC1D80"/>
    <w:rsid w:val="00BD30C7"/>
    <w:rsid w:val="00BF7471"/>
    <w:rsid w:val="00C01676"/>
    <w:rsid w:val="00C10FFB"/>
    <w:rsid w:val="00C2036E"/>
    <w:rsid w:val="00C23394"/>
    <w:rsid w:val="00C466AA"/>
    <w:rsid w:val="00C572AB"/>
    <w:rsid w:val="00C63344"/>
    <w:rsid w:val="00C65818"/>
    <w:rsid w:val="00C665EE"/>
    <w:rsid w:val="00C74830"/>
    <w:rsid w:val="00C77780"/>
    <w:rsid w:val="00C860FE"/>
    <w:rsid w:val="00C870EB"/>
    <w:rsid w:val="00C917FF"/>
    <w:rsid w:val="00CA1394"/>
    <w:rsid w:val="00CC5AE8"/>
    <w:rsid w:val="00CE033A"/>
    <w:rsid w:val="00CE2F9C"/>
    <w:rsid w:val="00CF7629"/>
    <w:rsid w:val="00D067C2"/>
    <w:rsid w:val="00D1345B"/>
    <w:rsid w:val="00D13871"/>
    <w:rsid w:val="00D25D2D"/>
    <w:rsid w:val="00D42C34"/>
    <w:rsid w:val="00D467A7"/>
    <w:rsid w:val="00D6410A"/>
    <w:rsid w:val="00D65480"/>
    <w:rsid w:val="00D8036A"/>
    <w:rsid w:val="00D80650"/>
    <w:rsid w:val="00D86EBC"/>
    <w:rsid w:val="00DA6001"/>
    <w:rsid w:val="00DB10C4"/>
    <w:rsid w:val="00DC2EFA"/>
    <w:rsid w:val="00DC3FB8"/>
    <w:rsid w:val="00DC61BE"/>
    <w:rsid w:val="00DD1911"/>
    <w:rsid w:val="00DE0814"/>
    <w:rsid w:val="00DE1F29"/>
    <w:rsid w:val="00DE7757"/>
    <w:rsid w:val="00DF61E7"/>
    <w:rsid w:val="00E134EF"/>
    <w:rsid w:val="00E272C3"/>
    <w:rsid w:val="00E27AA2"/>
    <w:rsid w:val="00E401F5"/>
    <w:rsid w:val="00E42B43"/>
    <w:rsid w:val="00E47610"/>
    <w:rsid w:val="00E52326"/>
    <w:rsid w:val="00E67A3A"/>
    <w:rsid w:val="00E74C64"/>
    <w:rsid w:val="00E7515D"/>
    <w:rsid w:val="00E92DC0"/>
    <w:rsid w:val="00E96A4D"/>
    <w:rsid w:val="00EA01C7"/>
    <w:rsid w:val="00EA3709"/>
    <w:rsid w:val="00EB09DE"/>
    <w:rsid w:val="00EB4395"/>
    <w:rsid w:val="00EC1EE2"/>
    <w:rsid w:val="00EC3F90"/>
    <w:rsid w:val="00EC6655"/>
    <w:rsid w:val="00EE37D8"/>
    <w:rsid w:val="00EE46BA"/>
    <w:rsid w:val="00EF79C2"/>
    <w:rsid w:val="00F2521F"/>
    <w:rsid w:val="00F30888"/>
    <w:rsid w:val="00F46FF8"/>
    <w:rsid w:val="00F514AF"/>
    <w:rsid w:val="00F52D74"/>
    <w:rsid w:val="00F546BB"/>
    <w:rsid w:val="00F551C0"/>
    <w:rsid w:val="00F616AD"/>
    <w:rsid w:val="00F75693"/>
    <w:rsid w:val="00F86DCF"/>
    <w:rsid w:val="00F9352C"/>
    <w:rsid w:val="00FA26EE"/>
    <w:rsid w:val="00FA41D1"/>
    <w:rsid w:val="00FA6779"/>
    <w:rsid w:val="00FA6D36"/>
    <w:rsid w:val="00FB7E54"/>
    <w:rsid w:val="00FB7F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461CB"/>
  <w15:docId w15:val="{4A1BDBE9-F2E6-4637-8370-F9A7A39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Times New Roman" w:eastAsia="Times New Roman" w:hAnsi="Times New Roman" w:cs="Times New Roman"/>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basedOn w:val="Domylnaczcionkaakapitu"/>
    <w:link w:val="Tekstprzypisudolnego"/>
    <w:uiPriority w:val="99"/>
    <w:semiHidden/>
    <w:locked/>
    <w:rPr>
      <w:rFonts w:ascii="Times New Roman" w:hAnsi="Times New Roman" w:cs="Times New Roman"/>
    </w:rPr>
  </w:style>
  <w:style w:type="character" w:customStyle="1" w:styleId="TekstprzypisudolnegoZnak1">
    <w:name w:val="Tekst przypisu dolnego Znak1"/>
    <w:basedOn w:val="Domylnaczcionkaakapitu"/>
    <w:uiPriority w:val="99"/>
    <w:semiHidden/>
    <w:rPr>
      <w:rFonts w:ascii="Times New Roman" w:hAnsi="Times New Roman" w:cs="Times New Roman"/>
      <w:sz w:val="20"/>
      <w:szCs w:val="20"/>
      <w:lang w:eastAsia="pl-PL"/>
    </w:rPr>
  </w:style>
  <w:style w:type="character" w:customStyle="1" w:styleId="Zakotwiczenieprzypisudolnego">
    <w:name w:val="Zakotwiczenie przypisu dolnego"/>
    <w:uiPriority w:val="99"/>
    <w:rsid w:val="000E2BD2"/>
    <w:rPr>
      <w:rFonts w:ascii="Times New Roman" w:hAnsi="Times New Roman"/>
      <w:vertAlign w:val="superscript"/>
    </w:rPr>
  </w:style>
  <w:style w:type="character" w:customStyle="1" w:styleId="FootnoteCharacters">
    <w:name w:val="Footnote Characters"/>
    <w:basedOn w:val="Domylnaczcionkaakapitu"/>
    <w:uiPriority w:val="99"/>
    <w:semiHidden/>
    <w:rPr>
      <w:rFonts w:ascii="Times New Roman" w:hAnsi="Times New Roman" w:cs="Times New Roman"/>
      <w:vertAlign w:val="superscript"/>
    </w:rPr>
  </w:style>
  <w:style w:type="character" w:customStyle="1" w:styleId="NagwekZnak">
    <w:name w:val="Nagłówek Znak"/>
    <w:basedOn w:val="Domylnaczcionkaakapitu"/>
    <w:link w:val="Nagwek"/>
    <w:uiPriority w:val="99"/>
    <w:locked/>
    <w:rPr>
      <w:rFonts w:ascii="Times New Roman" w:hAnsi="Times New Roman" w:cs="Times New Roman"/>
      <w:sz w:val="24"/>
      <w:szCs w:val="24"/>
      <w:lang w:eastAsia="pl-PL"/>
    </w:rPr>
  </w:style>
  <w:style w:type="character" w:customStyle="1" w:styleId="StopkaZnak">
    <w:name w:val="Stopka Znak"/>
    <w:basedOn w:val="Domylnaczcionkaakapitu"/>
    <w:link w:val="Stopka"/>
    <w:uiPriority w:val="99"/>
    <w:locked/>
    <w:rPr>
      <w:rFonts w:ascii="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locked/>
    <w:rPr>
      <w:rFonts w:ascii="Tahoma" w:hAnsi="Tahoma" w:cs="Tahoma"/>
      <w:sz w:val="16"/>
      <w:szCs w:val="16"/>
      <w:lang w:eastAsia="pl-PL"/>
    </w:rPr>
  </w:style>
  <w:style w:type="character" w:customStyle="1" w:styleId="TekstprzypisukocowegoZnak">
    <w:name w:val="Tekst przypisu końcowego Znak"/>
    <w:basedOn w:val="Domylnaczcionkaakapitu"/>
    <w:link w:val="Tekstprzypisukocowego"/>
    <w:uiPriority w:val="99"/>
    <w:semiHidden/>
    <w:locked/>
    <w:rPr>
      <w:rFonts w:ascii="Times New Roman" w:hAnsi="Times New Roman" w:cs="Times New Roman"/>
      <w:sz w:val="20"/>
      <w:szCs w:val="20"/>
      <w:lang w:eastAsia="pl-PL"/>
    </w:rPr>
  </w:style>
  <w:style w:type="character" w:customStyle="1" w:styleId="Zakotwiczenieprzypisukocowego">
    <w:name w:val="Zakotwiczenie przypisu końcowego"/>
    <w:uiPriority w:val="99"/>
    <w:rsid w:val="000E2BD2"/>
    <w:rPr>
      <w:vertAlign w:val="superscript"/>
    </w:rPr>
  </w:style>
  <w:style w:type="character" w:customStyle="1" w:styleId="EndnoteCharacters">
    <w:name w:val="Endnote Characters"/>
    <w:basedOn w:val="Domylnaczcionkaakapitu"/>
    <w:uiPriority w:val="99"/>
    <w:semiHidden/>
    <w:rPr>
      <w:rFonts w:cs="Times New Roman"/>
      <w:vertAlign w:val="superscript"/>
    </w:rPr>
  </w:style>
  <w:style w:type="character" w:customStyle="1" w:styleId="Znakinumeracji">
    <w:name w:val="Znaki numeracji"/>
    <w:uiPriority w:val="99"/>
    <w:rsid w:val="000E2BD2"/>
  </w:style>
  <w:style w:type="paragraph" w:styleId="Nagwek">
    <w:name w:val="header"/>
    <w:basedOn w:val="Normalny"/>
    <w:next w:val="Tekstpodstawowy"/>
    <w:link w:val="NagwekZnak"/>
    <w:uiPriority w:val="99"/>
    <w:pPr>
      <w:tabs>
        <w:tab w:val="center" w:pos="4536"/>
        <w:tab w:val="right" w:pos="9072"/>
      </w:tabs>
    </w:pPr>
  </w:style>
  <w:style w:type="character" w:customStyle="1" w:styleId="HeaderChar1">
    <w:name w:val="Header Char1"/>
    <w:basedOn w:val="Domylnaczcionkaakapitu"/>
    <w:uiPriority w:val="99"/>
    <w:semiHidden/>
    <w:rsid w:val="0074255C"/>
    <w:rPr>
      <w:rFonts w:ascii="Times New Roman" w:eastAsia="Times New Roman" w:hAnsi="Times New Roman" w:cs="Times New Roman"/>
      <w:sz w:val="24"/>
      <w:szCs w:val="24"/>
    </w:rPr>
  </w:style>
  <w:style w:type="paragraph" w:styleId="Tekstpodstawowy">
    <w:name w:val="Body Text"/>
    <w:basedOn w:val="Normalny"/>
    <w:link w:val="TekstpodstawowyZnak"/>
    <w:uiPriority w:val="99"/>
    <w:rsid w:val="000E2BD2"/>
    <w:pPr>
      <w:spacing w:after="140" w:line="276" w:lineRule="auto"/>
    </w:pPr>
  </w:style>
  <w:style w:type="character" w:customStyle="1" w:styleId="TekstpodstawowyZnak">
    <w:name w:val="Tekst podstawowy Znak"/>
    <w:basedOn w:val="Domylnaczcionkaakapitu"/>
    <w:link w:val="Tekstpodstawowy"/>
    <w:uiPriority w:val="99"/>
    <w:semiHidden/>
    <w:rsid w:val="0074255C"/>
    <w:rPr>
      <w:rFonts w:ascii="Times New Roman" w:eastAsia="Times New Roman" w:hAnsi="Times New Roman" w:cs="Times New Roman"/>
      <w:sz w:val="24"/>
      <w:szCs w:val="24"/>
    </w:rPr>
  </w:style>
  <w:style w:type="paragraph" w:styleId="Lista">
    <w:name w:val="List"/>
    <w:basedOn w:val="Tekstpodstawowy"/>
    <w:uiPriority w:val="99"/>
    <w:rsid w:val="000E2BD2"/>
    <w:rPr>
      <w:rFonts w:cs="Arial"/>
    </w:rPr>
  </w:style>
  <w:style w:type="paragraph" w:styleId="Legenda">
    <w:name w:val="caption"/>
    <w:basedOn w:val="Normalny"/>
    <w:uiPriority w:val="99"/>
    <w:qFormat/>
    <w:rsid w:val="000E2BD2"/>
    <w:pPr>
      <w:suppressLineNumbers/>
      <w:spacing w:before="120" w:after="120"/>
    </w:pPr>
    <w:rPr>
      <w:rFonts w:cs="Arial"/>
      <w:i/>
      <w:iCs/>
    </w:rPr>
  </w:style>
  <w:style w:type="paragraph" w:customStyle="1" w:styleId="Indeks">
    <w:name w:val="Indeks"/>
    <w:basedOn w:val="Normalny"/>
    <w:uiPriority w:val="99"/>
    <w:rsid w:val="000E2BD2"/>
    <w:pPr>
      <w:suppressLineNumbers/>
    </w:pPr>
    <w:rPr>
      <w:rFonts w:cs="Arial"/>
    </w:rPr>
  </w:style>
  <w:style w:type="paragraph" w:styleId="Tekstprzypisudolnego">
    <w:name w:val="footnote text"/>
    <w:basedOn w:val="Normalny"/>
    <w:link w:val="TekstprzypisudolnegoZnak"/>
    <w:uiPriority w:val="99"/>
    <w:semiHidden/>
    <w:rPr>
      <w:rFonts w:cs="Calibri"/>
      <w:sz w:val="22"/>
      <w:szCs w:val="22"/>
      <w:lang w:eastAsia="en-US"/>
    </w:rPr>
  </w:style>
  <w:style w:type="character" w:customStyle="1" w:styleId="FootnoteTextChar1">
    <w:name w:val="Footnote Text Char1"/>
    <w:basedOn w:val="Domylnaczcionkaakapitu"/>
    <w:uiPriority w:val="99"/>
    <w:semiHidden/>
    <w:rsid w:val="0074255C"/>
    <w:rPr>
      <w:rFonts w:ascii="Times New Roman" w:eastAsia="Times New Roman" w:hAnsi="Times New Roman" w:cs="Times New Roman"/>
      <w:sz w:val="20"/>
      <w:szCs w:val="20"/>
    </w:rPr>
  </w:style>
  <w:style w:type="paragraph" w:styleId="Akapitzlist">
    <w:name w:val="List Paragraph"/>
    <w:basedOn w:val="Normalny"/>
    <w:uiPriority w:val="99"/>
    <w:qFormat/>
    <w:pPr>
      <w:ind w:left="720"/>
      <w:contextualSpacing/>
    </w:pPr>
  </w:style>
  <w:style w:type="paragraph" w:styleId="Bezodstpw">
    <w:name w:val="No Spacing"/>
    <w:uiPriority w:val="99"/>
    <w:qFormat/>
    <w:pPr>
      <w:suppressAutoHyphens/>
    </w:pPr>
    <w:rPr>
      <w:rFonts w:ascii="Times New Roman" w:eastAsia="Times New Roman" w:hAnsi="Times New Roman" w:cs="Times New Roman"/>
      <w:sz w:val="24"/>
      <w:szCs w:val="24"/>
    </w:rPr>
  </w:style>
  <w:style w:type="paragraph" w:customStyle="1" w:styleId="Gwkaistopka">
    <w:name w:val="Główka i stopka"/>
    <w:basedOn w:val="Normalny"/>
    <w:uiPriority w:val="99"/>
    <w:rsid w:val="000E2BD2"/>
  </w:style>
  <w:style w:type="paragraph" w:styleId="Stopka">
    <w:name w:val="footer"/>
    <w:basedOn w:val="Normalny"/>
    <w:link w:val="StopkaZnak"/>
    <w:uiPriority w:val="99"/>
    <w:pPr>
      <w:tabs>
        <w:tab w:val="center" w:pos="4536"/>
        <w:tab w:val="right" w:pos="9072"/>
      </w:tabs>
    </w:pPr>
  </w:style>
  <w:style w:type="character" w:customStyle="1" w:styleId="FooterChar1">
    <w:name w:val="Footer Char1"/>
    <w:basedOn w:val="Domylnaczcionkaakapitu"/>
    <w:uiPriority w:val="99"/>
    <w:semiHidden/>
    <w:rsid w:val="0074255C"/>
    <w:rPr>
      <w:rFonts w:ascii="Times New Roman" w:eastAsia="Times New Roman" w:hAnsi="Times New Roman" w:cs="Times New Roman"/>
      <w:sz w:val="24"/>
      <w:szCs w:val="24"/>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BalloonTextChar1">
    <w:name w:val="Balloon Text Char1"/>
    <w:basedOn w:val="Domylnaczcionkaakapitu"/>
    <w:uiPriority w:val="99"/>
    <w:semiHidden/>
    <w:rsid w:val="0074255C"/>
    <w:rPr>
      <w:rFonts w:ascii="Times New Roman" w:eastAsia="Times New Roman" w:hAnsi="Times New Roman" w:cs="Times New Roman"/>
      <w:sz w:val="0"/>
      <w:szCs w:val="0"/>
    </w:rPr>
  </w:style>
  <w:style w:type="paragraph" w:styleId="Tekstprzypisukocowego">
    <w:name w:val="endnote text"/>
    <w:basedOn w:val="Normalny"/>
    <w:link w:val="TekstprzypisukocowegoZnak"/>
    <w:uiPriority w:val="99"/>
    <w:semiHidden/>
    <w:rPr>
      <w:sz w:val="20"/>
      <w:szCs w:val="20"/>
    </w:rPr>
  </w:style>
  <w:style w:type="character" w:customStyle="1" w:styleId="EndnoteTextChar1">
    <w:name w:val="Endnote Text Char1"/>
    <w:basedOn w:val="Domylnaczcionkaakapitu"/>
    <w:uiPriority w:val="99"/>
    <w:semiHidden/>
    <w:rsid w:val="0074255C"/>
    <w:rPr>
      <w:rFonts w:ascii="Times New Roman" w:eastAsia="Times New Roman" w:hAnsi="Times New Roman" w:cs="Times New Roman"/>
      <w:sz w:val="20"/>
      <w:szCs w:val="20"/>
    </w:rPr>
  </w:style>
  <w:style w:type="table" w:styleId="Tabela-Siatka">
    <w:name w:val="Table Grid"/>
    <w:basedOn w:val="Standardowy"/>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F616AD"/>
    <w:rPr>
      <w:vertAlign w:val="superscript"/>
    </w:rPr>
  </w:style>
  <w:style w:type="character" w:styleId="Hipercze">
    <w:name w:val="Hyperlink"/>
    <w:basedOn w:val="Domylnaczcionkaakapitu"/>
    <w:uiPriority w:val="99"/>
    <w:unhideWhenUsed/>
    <w:rsid w:val="0028696A"/>
    <w:rPr>
      <w:color w:val="0000FF" w:themeColor="hyperlink"/>
      <w:u w:val="single"/>
    </w:rPr>
  </w:style>
  <w:style w:type="character" w:styleId="Nierozpoznanawzmianka">
    <w:name w:val="Unresolved Mention"/>
    <w:basedOn w:val="Domylnaczcionkaakapitu"/>
    <w:uiPriority w:val="99"/>
    <w:semiHidden/>
    <w:unhideWhenUsed/>
    <w:rsid w:val="0028696A"/>
    <w:rPr>
      <w:color w:val="605E5C"/>
      <w:shd w:val="clear" w:color="auto" w:fill="E1DFDD"/>
    </w:rPr>
  </w:style>
  <w:style w:type="character" w:styleId="Odwoaniedokomentarza">
    <w:name w:val="annotation reference"/>
    <w:basedOn w:val="Domylnaczcionkaakapitu"/>
    <w:uiPriority w:val="99"/>
    <w:semiHidden/>
    <w:unhideWhenUsed/>
    <w:rsid w:val="00796FC3"/>
    <w:rPr>
      <w:sz w:val="16"/>
      <w:szCs w:val="16"/>
    </w:rPr>
  </w:style>
  <w:style w:type="paragraph" w:styleId="Tekstkomentarza">
    <w:name w:val="annotation text"/>
    <w:basedOn w:val="Normalny"/>
    <w:link w:val="TekstkomentarzaZnak"/>
    <w:uiPriority w:val="99"/>
    <w:semiHidden/>
    <w:unhideWhenUsed/>
    <w:rsid w:val="00796FC3"/>
    <w:rPr>
      <w:sz w:val="20"/>
      <w:szCs w:val="20"/>
    </w:rPr>
  </w:style>
  <w:style w:type="character" w:customStyle="1" w:styleId="TekstkomentarzaZnak">
    <w:name w:val="Tekst komentarza Znak"/>
    <w:basedOn w:val="Domylnaczcionkaakapitu"/>
    <w:link w:val="Tekstkomentarza"/>
    <w:uiPriority w:val="99"/>
    <w:semiHidden/>
    <w:rsid w:val="00796FC3"/>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796FC3"/>
    <w:rPr>
      <w:b/>
      <w:bCs/>
    </w:rPr>
  </w:style>
  <w:style w:type="character" w:customStyle="1" w:styleId="TematkomentarzaZnak">
    <w:name w:val="Temat komentarza Znak"/>
    <w:basedOn w:val="TekstkomentarzaZnak"/>
    <w:link w:val="Tematkomentarza"/>
    <w:uiPriority w:val="99"/>
    <w:semiHidden/>
    <w:rsid w:val="00796FC3"/>
    <w:rPr>
      <w:rFonts w:ascii="Times New Roman" w:eastAsia="Times New Roman" w:hAnsi="Times New Roman" w:cs="Times New Roman"/>
      <w:b/>
      <w:bCs/>
      <w:sz w:val="20"/>
      <w:szCs w:val="20"/>
    </w:rPr>
  </w:style>
  <w:style w:type="paragraph" w:styleId="NormalnyWeb">
    <w:name w:val="Normal (Web)"/>
    <w:basedOn w:val="Normalny"/>
    <w:uiPriority w:val="99"/>
    <w:semiHidden/>
    <w:unhideWhenUsed/>
    <w:rsid w:val="00165FC9"/>
  </w:style>
  <w:style w:type="paragraph" w:customStyle="1" w:styleId="ZnakZnak2ZnakZnakZnakZnak">
    <w:name w:val=" Znak Znak2 Znak Znak Znak Znak"/>
    <w:basedOn w:val="Normalny"/>
    <w:rsid w:val="00C466AA"/>
    <w:pPr>
      <w:suppressAutoHyphens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8356">
      <w:bodyDiv w:val="1"/>
      <w:marLeft w:val="0"/>
      <w:marRight w:val="0"/>
      <w:marTop w:val="0"/>
      <w:marBottom w:val="0"/>
      <w:divBdr>
        <w:top w:val="none" w:sz="0" w:space="0" w:color="auto"/>
        <w:left w:val="none" w:sz="0" w:space="0" w:color="auto"/>
        <w:bottom w:val="none" w:sz="0" w:space="0" w:color="auto"/>
        <w:right w:val="none" w:sz="0" w:space="0" w:color="auto"/>
      </w:divBdr>
    </w:div>
    <w:div w:id="292372362">
      <w:bodyDiv w:val="1"/>
      <w:marLeft w:val="0"/>
      <w:marRight w:val="0"/>
      <w:marTop w:val="0"/>
      <w:marBottom w:val="0"/>
      <w:divBdr>
        <w:top w:val="none" w:sz="0" w:space="0" w:color="auto"/>
        <w:left w:val="none" w:sz="0" w:space="0" w:color="auto"/>
        <w:bottom w:val="none" w:sz="0" w:space="0" w:color="auto"/>
        <w:right w:val="none" w:sz="0" w:space="0" w:color="auto"/>
      </w:divBdr>
    </w:div>
    <w:div w:id="461967057">
      <w:bodyDiv w:val="1"/>
      <w:marLeft w:val="0"/>
      <w:marRight w:val="0"/>
      <w:marTop w:val="0"/>
      <w:marBottom w:val="0"/>
      <w:divBdr>
        <w:top w:val="none" w:sz="0" w:space="0" w:color="auto"/>
        <w:left w:val="none" w:sz="0" w:space="0" w:color="auto"/>
        <w:bottom w:val="none" w:sz="0" w:space="0" w:color="auto"/>
        <w:right w:val="none" w:sz="0" w:space="0" w:color="auto"/>
      </w:divBdr>
    </w:div>
    <w:div w:id="730885129">
      <w:bodyDiv w:val="1"/>
      <w:marLeft w:val="0"/>
      <w:marRight w:val="0"/>
      <w:marTop w:val="0"/>
      <w:marBottom w:val="0"/>
      <w:divBdr>
        <w:top w:val="none" w:sz="0" w:space="0" w:color="auto"/>
        <w:left w:val="none" w:sz="0" w:space="0" w:color="auto"/>
        <w:bottom w:val="none" w:sz="0" w:space="0" w:color="auto"/>
        <w:right w:val="none" w:sz="0" w:space="0" w:color="auto"/>
      </w:divBdr>
    </w:div>
    <w:div w:id="1096287407">
      <w:bodyDiv w:val="1"/>
      <w:marLeft w:val="0"/>
      <w:marRight w:val="0"/>
      <w:marTop w:val="0"/>
      <w:marBottom w:val="0"/>
      <w:divBdr>
        <w:top w:val="none" w:sz="0" w:space="0" w:color="auto"/>
        <w:left w:val="none" w:sz="0" w:space="0" w:color="auto"/>
        <w:bottom w:val="none" w:sz="0" w:space="0" w:color="auto"/>
        <w:right w:val="none" w:sz="0" w:space="0" w:color="auto"/>
      </w:divBdr>
    </w:div>
    <w:div w:id="1149400029">
      <w:bodyDiv w:val="1"/>
      <w:marLeft w:val="0"/>
      <w:marRight w:val="0"/>
      <w:marTop w:val="0"/>
      <w:marBottom w:val="0"/>
      <w:divBdr>
        <w:top w:val="none" w:sz="0" w:space="0" w:color="auto"/>
        <w:left w:val="none" w:sz="0" w:space="0" w:color="auto"/>
        <w:bottom w:val="none" w:sz="0" w:space="0" w:color="auto"/>
        <w:right w:val="none" w:sz="0" w:space="0" w:color="auto"/>
      </w:divBdr>
    </w:div>
    <w:div w:id="1289894557">
      <w:bodyDiv w:val="1"/>
      <w:marLeft w:val="0"/>
      <w:marRight w:val="0"/>
      <w:marTop w:val="0"/>
      <w:marBottom w:val="0"/>
      <w:divBdr>
        <w:top w:val="none" w:sz="0" w:space="0" w:color="auto"/>
        <w:left w:val="none" w:sz="0" w:space="0" w:color="auto"/>
        <w:bottom w:val="none" w:sz="0" w:space="0" w:color="auto"/>
        <w:right w:val="none" w:sz="0" w:space="0" w:color="auto"/>
      </w:divBdr>
    </w:div>
    <w:div w:id="1317538396">
      <w:bodyDiv w:val="1"/>
      <w:marLeft w:val="0"/>
      <w:marRight w:val="0"/>
      <w:marTop w:val="0"/>
      <w:marBottom w:val="0"/>
      <w:divBdr>
        <w:top w:val="none" w:sz="0" w:space="0" w:color="auto"/>
        <w:left w:val="none" w:sz="0" w:space="0" w:color="auto"/>
        <w:bottom w:val="none" w:sz="0" w:space="0" w:color="auto"/>
        <w:right w:val="none" w:sz="0" w:space="0" w:color="auto"/>
      </w:divBdr>
    </w:div>
    <w:div w:id="1512724574">
      <w:bodyDiv w:val="1"/>
      <w:marLeft w:val="0"/>
      <w:marRight w:val="0"/>
      <w:marTop w:val="0"/>
      <w:marBottom w:val="0"/>
      <w:divBdr>
        <w:top w:val="none" w:sz="0" w:space="0" w:color="auto"/>
        <w:left w:val="none" w:sz="0" w:space="0" w:color="auto"/>
        <w:bottom w:val="none" w:sz="0" w:space="0" w:color="auto"/>
        <w:right w:val="none" w:sz="0" w:space="0" w:color="auto"/>
      </w:divBdr>
    </w:div>
    <w:div w:id="1530685588">
      <w:bodyDiv w:val="1"/>
      <w:marLeft w:val="0"/>
      <w:marRight w:val="0"/>
      <w:marTop w:val="0"/>
      <w:marBottom w:val="0"/>
      <w:divBdr>
        <w:top w:val="none" w:sz="0" w:space="0" w:color="auto"/>
        <w:left w:val="none" w:sz="0" w:space="0" w:color="auto"/>
        <w:bottom w:val="none" w:sz="0" w:space="0" w:color="auto"/>
        <w:right w:val="none" w:sz="0" w:space="0" w:color="auto"/>
      </w:divBdr>
    </w:div>
    <w:div w:id="16609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tr@itr.lukasiewicz.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zena.czajkowska@itr.lukasiewicz.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ieszka.sztajerwald@itr.lukasiewicz.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nieszka.sztajerwald@itr.lukasiewicz.gov.pl" TargetMode="External"/><Relationship Id="rId4" Type="http://schemas.openxmlformats.org/officeDocument/2006/relationships/settings" Target="settings.xml"/><Relationship Id="rId9" Type="http://schemas.openxmlformats.org/officeDocument/2006/relationships/hyperlink" Target="https://www.itr.lukasiewicz.gov.pl/zapytania-ofertow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E69E-ADDE-4A61-B244-7A9EE6B0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12</Pages>
  <Words>3514</Words>
  <Characters>21085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Agnieszka Sztajerwald–Szymańska  | Łukasiewicz – ITR</cp:lastModifiedBy>
  <cp:revision>8</cp:revision>
  <cp:lastPrinted>2026-06-01T10:20:00Z</cp:lastPrinted>
  <dcterms:created xsi:type="dcterms:W3CDTF">2026-06-01T07:30:00Z</dcterms:created>
  <dcterms:modified xsi:type="dcterms:W3CDTF">2026-06-01T10:36:00Z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